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81" w:rsidRPr="00A52E81" w:rsidRDefault="00A52E81" w:rsidP="00A52E8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rPr>
      </w:pPr>
      <w:bookmarkStart w:id="0" w:name="_GoBack"/>
      <w:bookmarkEnd w:id="0"/>
      <w:r w:rsidRPr="00A52E81">
        <w:rPr>
          <w:rFonts w:ascii="Calibri" w:eastAsia="Calibri" w:hAnsi="Calibri"/>
          <w:noProof/>
          <w:sz w:val="22"/>
          <w:szCs w:val="22"/>
          <w:bdr w:val="none" w:sz="0" w:space="0" w:color="auto"/>
          <w:lang w:val="en-AU" w:eastAsia="en-AU"/>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942340" cy="862330"/>
            <wp:effectExtent l="0" t="0" r="0" b="0"/>
            <wp:wrapTight wrapText="bothSides">
              <wp:wrapPolygon edited="0">
                <wp:start x="0" y="0"/>
                <wp:lineTo x="0" y="20996"/>
                <wp:lineTo x="20960" y="20996"/>
                <wp:lineTo x="209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logo_Blu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2340" cy="862330"/>
                    </a:xfrm>
                    <a:prstGeom prst="rect">
                      <a:avLst/>
                    </a:prstGeom>
                  </pic:spPr>
                </pic:pic>
              </a:graphicData>
            </a:graphic>
          </wp:anchor>
        </w:drawing>
      </w:r>
      <w:r w:rsidRPr="00A52E81">
        <w:rPr>
          <w:rFonts w:ascii="Calibri" w:eastAsia="Calibri" w:hAnsi="Calibri"/>
          <w:b/>
          <w:bCs/>
          <w:sz w:val="22"/>
          <w:szCs w:val="22"/>
          <w:bdr w:val="none" w:sz="0" w:space="0" w:color="auto"/>
          <w:lang/>
        </w:rPr>
        <w:t>International Organization for Standardization</w:t>
      </w:r>
      <w:r w:rsidRPr="00A52E81">
        <w:rPr>
          <w:rFonts w:ascii="Calibri" w:eastAsia="Calibri" w:hAnsi="Calibri"/>
          <w:b/>
          <w:bCs/>
          <w:sz w:val="22"/>
          <w:szCs w:val="22"/>
          <w:bdr w:val="none" w:sz="0" w:space="0" w:color="auto"/>
          <w:lang/>
        </w:rPr>
        <w:tab/>
      </w:r>
      <w:r w:rsidRPr="00A52E81">
        <w:rPr>
          <w:rFonts w:ascii="Calibri" w:eastAsia="Calibri" w:hAnsi="Calibri"/>
          <w:b/>
          <w:bCs/>
          <w:sz w:val="22"/>
          <w:szCs w:val="22"/>
          <w:bdr w:val="none" w:sz="0" w:space="0" w:color="auto"/>
          <w:lang/>
        </w:rPr>
        <w:br/>
      </w:r>
      <w:r w:rsidRPr="00A52E81">
        <w:rPr>
          <w:rFonts w:ascii="Calibri" w:eastAsia="Calibri" w:hAnsi="Calibri"/>
          <w:bCs/>
          <w:sz w:val="22"/>
          <w:szCs w:val="22"/>
          <w:bdr w:val="none" w:sz="0" w:space="0" w:color="auto"/>
          <w:lang/>
        </w:rPr>
        <w:t xml:space="preserve">BIBC II, </w:t>
      </w:r>
      <w:proofErr w:type="spellStart"/>
      <w:r w:rsidRPr="00A52E81">
        <w:rPr>
          <w:rFonts w:ascii="Calibri" w:eastAsia="Calibri" w:hAnsi="Calibri"/>
          <w:sz w:val="22"/>
          <w:szCs w:val="22"/>
          <w:bdr w:val="none" w:sz="0" w:space="0" w:color="auto"/>
          <w:lang/>
        </w:rPr>
        <w:t>Chemin</w:t>
      </w:r>
      <w:proofErr w:type="spellEnd"/>
      <w:r w:rsidRPr="00A52E81">
        <w:rPr>
          <w:rFonts w:ascii="Calibri" w:eastAsia="Calibri" w:hAnsi="Calibri"/>
          <w:sz w:val="22"/>
          <w:szCs w:val="22"/>
          <w:bdr w:val="none" w:sz="0" w:space="0" w:color="auto"/>
          <w:lang/>
        </w:rPr>
        <w:t xml:space="preserve"> de </w:t>
      </w:r>
      <w:proofErr w:type="spellStart"/>
      <w:r w:rsidRPr="00A52E81">
        <w:rPr>
          <w:rFonts w:ascii="Calibri" w:eastAsia="Calibri" w:hAnsi="Calibri"/>
          <w:sz w:val="22"/>
          <w:szCs w:val="22"/>
          <w:bdr w:val="none" w:sz="0" w:space="0" w:color="auto"/>
          <w:lang/>
        </w:rPr>
        <w:t>Blandonnet</w:t>
      </w:r>
      <w:proofErr w:type="spellEnd"/>
      <w:r w:rsidRPr="00A52E81">
        <w:rPr>
          <w:rFonts w:ascii="Calibri" w:eastAsia="Calibri" w:hAnsi="Calibri"/>
          <w:sz w:val="22"/>
          <w:szCs w:val="22"/>
          <w:bdr w:val="none" w:sz="0" w:space="0" w:color="auto"/>
          <w:lang/>
        </w:rPr>
        <w:t xml:space="preserve"> </w:t>
      </w:r>
      <w:proofErr w:type="gramStart"/>
      <w:r w:rsidRPr="00A52E81">
        <w:rPr>
          <w:rFonts w:ascii="Calibri" w:eastAsia="Calibri" w:hAnsi="Calibri"/>
          <w:sz w:val="22"/>
          <w:szCs w:val="22"/>
          <w:bdr w:val="none" w:sz="0" w:space="0" w:color="auto"/>
          <w:lang/>
        </w:rPr>
        <w:t>8 ,</w:t>
      </w:r>
      <w:proofErr w:type="gramEnd"/>
      <w:r w:rsidRPr="00A52E81">
        <w:rPr>
          <w:rFonts w:ascii="Calibri" w:eastAsia="Calibri" w:hAnsi="Calibri"/>
          <w:sz w:val="22"/>
          <w:szCs w:val="22"/>
          <w:bdr w:val="none" w:sz="0" w:space="0" w:color="auto"/>
          <w:lang/>
        </w:rPr>
        <w:t xml:space="preserve"> CP 401, 1214 </w:t>
      </w:r>
      <w:proofErr w:type="spellStart"/>
      <w:r w:rsidRPr="00A52E81">
        <w:rPr>
          <w:rFonts w:ascii="Calibri" w:eastAsia="Calibri" w:hAnsi="Calibri"/>
          <w:sz w:val="22"/>
          <w:szCs w:val="22"/>
          <w:bdr w:val="none" w:sz="0" w:space="0" w:color="auto"/>
          <w:lang/>
        </w:rPr>
        <w:t>Vernier</w:t>
      </w:r>
      <w:proofErr w:type="spellEnd"/>
      <w:r w:rsidRPr="00A52E81">
        <w:rPr>
          <w:rFonts w:ascii="Calibri" w:eastAsia="Calibri" w:hAnsi="Calibri"/>
          <w:sz w:val="22"/>
          <w:szCs w:val="22"/>
          <w:bdr w:val="none" w:sz="0" w:space="0" w:color="auto"/>
          <w:lang/>
        </w:rPr>
        <w:t>, Geneva , Switzerland</w:t>
      </w:r>
      <w:r w:rsidRPr="00A52E81">
        <w:rPr>
          <w:rFonts w:ascii="Calibri" w:eastAsia="Calibri" w:hAnsi="Calibri"/>
          <w:sz w:val="22"/>
          <w:szCs w:val="22"/>
          <w:bdr w:val="none" w:sz="0" w:space="0" w:color="auto"/>
          <w:lang/>
        </w:rPr>
        <w:br/>
        <w:t xml:space="preserve">Tel: +41 22 749 01 11, Web: </w:t>
      </w:r>
      <w:hyperlink r:id="rId8" w:history="1">
        <w:r w:rsidRPr="00A52E81">
          <w:rPr>
            <w:rFonts w:ascii="Calibri" w:eastAsia="Calibri" w:hAnsi="Calibri"/>
            <w:color w:val="0000FF"/>
            <w:sz w:val="22"/>
            <w:szCs w:val="22"/>
            <w:u w:val="single"/>
            <w:bdr w:val="none" w:sz="0" w:space="0" w:color="auto"/>
            <w:lang/>
          </w:rPr>
          <w:t>www.iso.org</w:t>
        </w:r>
      </w:hyperlink>
      <w:r w:rsidRPr="00A52E81">
        <w:rPr>
          <w:rFonts w:ascii="Calibri" w:eastAsia="Calibri" w:hAnsi="Calibri"/>
          <w:sz w:val="22"/>
          <w:szCs w:val="22"/>
          <w:bdr w:val="none" w:sz="0" w:space="0" w:color="auto"/>
          <w:lang/>
        </w:rPr>
        <w:t xml:space="preserve"> </w:t>
      </w:r>
    </w:p>
    <w:p w:rsidR="009533D5" w:rsidRDefault="009533D5">
      <w:pPr>
        <w:pStyle w:val="Body"/>
        <w:spacing w:after="0" w:line="240" w:lineRule="auto"/>
        <w:ind w:right="300"/>
        <w:jc w:val="center"/>
        <w:outlineLvl w:val="2"/>
        <w:rPr>
          <w:rFonts w:ascii="Arial"/>
          <w:b/>
          <w:bCs/>
          <w:sz w:val="24"/>
          <w:szCs w:val="24"/>
        </w:rPr>
      </w:pPr>
    </w:p>
    <w:p w:rsidR="00A52E81" w:rsidRDefault="00A52E81">
      <w:pPr>
        <w:pStyle w:val="Body"/>
        <w:spacing w:after="0" w:line="240" w:lineRule="auto"/>
        <w:ind w:right="300"/>
        <w:jc w:val="center"/>
        <w:outlineLvl w:val="2"/>
        <w:rPr>
          <w:rFonts w:ascii="Arial"/>
          <w:b/>
          <w:bCs/>
          <w:sz w:val="24"/>
          <w:szCs w:val="24"/>
        </w:rPr>
      </w:pPr>
    </w:p>
    <w:p w:rsidR="00A52E81" w:rsidRDefault="00A52E81">
      <w:pPr>
        <w:pStyle w:val="Body"/>
        <w:spacing w:after="0" w:line="240" w:lineRule="auto"/>
        <w:ind w:right="300"/>
        <w:jc w:val="center"/>
        <w:outlineLvl w:val="2"/>
        <w:rPr>
          <w:rFonts w:ascii="Arial"/>
          <w:b/>
          <w:bCs/>
          <w:sz w:val="24"/>
          <w:szCs w:val="24"/>
        </w:rPr>
      </w:pPr>
    </w:p>
    <w:p w:rsidR="009533D5" w:rsidRPr="00214E6A" w:rsidRDefault="003A01F9" w:rsidP="003A01F9">
      <w:pPr>
        <w:pStyle w:val="Body"/>
        <w:spacing w:after="0" w:line="240" w:lineRule="auto"/>
        <w:ind w:right="300"/>
        <w:jc w:val="center"/>
        <w:outlineLvl w:val="2"/>
        <w:rPr>
          <w:b/>
          <w:bCs/>
          <w:sz w:val="40"/>
          <w:szCs w:val="40"/>
        </w:rPr>
      </w:pPr>
      <w:r w:rsidRPr="00A52E81">
        <w:rPr>
          <w:b/>
          <w:bCs/>
          <w:sz w:val="40"/>
          <w:szCs w:val="40"/>
          <w:lang w:val="en-GB"/>
        </w:rPr>
        <w:t xml:space="preserve">How Change </w:t>
      </w:r>
      <w:r w:rsidRPr="00214E6A">
        <w:rPr>
          <w:b/>
          <w:bCs/>
          <w:sz w:val="40"/>
          <w:szCs w:val="40"/>
        </w:rPr>
        <w:t xml:space="preserve">is addressed </w:t>
      </w:r>
      <w:r w:rsidR="007A5E3A" w:rsidRPr="00214E6A">
        <w:rPr>
          <w:b/>
          <w:bCs/>
          <w:sz w:val="40"/>
          <w:szCs w:val="40"/>
        </w:rPr>
        <w:t>within ISO 9001:2015</w:t>
      </w:r>
    </w:p>
    <w:p w:rsidR="003A01F9" w:rsidRPr="00214E6A" w:rsidRDefault="003A01F9" w:rsidP="003A01F9">
      <w:pPr>
        <w:pStyle w:val="Body"/>
        <w:spacing w:after="0" w:line="240" w:lineRule="auto"/>
        <w:ind w:right="300"/>
        <w:jc w:val="center"/>
        <w:outlineLvl w:val="2"/>
        <w:rPr>
          <w:b/>
          <w:bCs/>
        </w:rPr>
      </w:pPr>
    </w:p>
    <w:p w:rsidR="009533D5" w:rsidRPr="00214E6A" w:rsidRDefault="009533D5">
      <w:pPr>
        <w:pStyle w:val="Body"/>
        <w:spacing w:after="0" w:line="240" w:lineRule="auto"/>
        <w:ind w:right="300"/>
        <w:jc w:val="center"/>
        <w:outlineLvl w:val="2"/>
        <w:rPr>
          <w:rFonts w:eastAsia="Arial"/>
          <w:b/>
          <w:bCs/>
        </w:rPr>
      </w:pPr>
    </w:p>
    <w:p w:rsidR="009533D5" w:rsidRPr="00214E6A" w:rsidRDefault="007A5E3A">
      <w:pPr>
        <w:pStyle w:val="Body"/>
        <w:spacing w:after="0" w:line="240" w:lineRule="auto"/>
        <w:ind w:right="300"/>
        <w:outlineLvl w:val="3"/>
        <w:rPr>
          <w:rFonts w:eastAsia="Arial"/>
        </w:rPr>
      </w:pPr>
      <w:r w:rsidRPr="00214E6A">
        <w:rPr>
          <w:b/>
          <w:bCs/>
        </w:rPr>
        <w:t xml:space="preserve">Purpose of this paper:  </w:t>
      </w:r>
      <w:r w:rsidRPr="00214E6A">
        <w:t>To explain the new requireme</w:t>
      </w:r>
      <w:r w:rsidR="00214E6A">
        <w:t xml:space="preserve">nt for Change (6.3 </w:t>
      </w:r>
      <w:r w:rsidR="00214E6A" w:rsidRPr="00214E6A">
        <w:rPr>
          <w:i/>
        </w:rPr>
        <w:t>Planning of c</w:t>
      </w:r>
      <w:r w:rsidRPr="00214E6A">
        <w:rPr>
          <w:i/>
        </w:rPr>
        <w:t>hanges</w:t>
      </w:r>
      <w:r w:rsidR="00214E6A">
        <w:t xml:space="preserve">, 8.1 </w:t>
      </w:r>
      <w:r w:rsidR="00214E6A" w:rsidRPr="00214E6A">
        <w:rPr>
          <w:i/>
        </w:rPr>
        <w:t>Operational planning and c</w:t>
      </w:r>
      <w:r w:rsidRPr="00214E6A">
        <w:rPr>
          <w:i/>
        </w:rPr>
        <w:t>ontrol</w:t>
      </w:r>
      <w:r w:rsidRPr="00214E6A">
        <w:t xml:space="preserve">, </w:t>
      </w:r>
      <w:r w:rsidR="00214E6A">
        <w:t xml:space="preserve">8.3.6 </w:t>
      </w:r>
      <w:r w:rsidR="00214E6A" w:rsidRPr="00214E6A">
        <w:rPr>
          <w:i/>
        </w:rPr>
        <w:t>Design and development changes</w:t>
      </w:r>
      <w:r w:rsidR="00214E6A">
        <w:t xml:space="preserve"> </w:t>
      </w:r>
      <w:r w:rsidRPr="00214E6A">
        <w:t xml:space="preserve">and 8.5.6 </w:t>
      </w:r>
      <w:r w:rsidR="00214E6A">
        <w:rPr>
          <w:i/>
        </w:rPr>
        <w:t>Control of c</w:t>
      </w:r>
      <w:r w:rsidRPr="00214E6A">
        <w:rPr>
          <w:i/>
        </w:rPr>
        <w:t>hanges</w:t>
      </w:r>
      <w:r w:rsidRPr="00214E6A">
        <w:t xml:space="preserve"> in ISO 9001:2015). </w:t>
      </w:r>
    </w:p>
    <w:p w:rsidR="009533D5" w:rsidRPr="00214E6A" w:rsidRDefault="009533D5">
      <w:pPr>
        <w:pStyle w:val="ListParagraph"/>
        <w:spacing w:after="0" w:line="240" w:lineRule="auto"/>
        <w:ind w:left="1440" w:right="300"/>
        <w:outlineLvl w:val="3"/>
        <w:rPr>
          <w:rFonts w:eastAsia="Arial"/>
          <w:b/>
          <w:bCs/>
        </w:rPr>
      </w:pPr>
    </w:p>
    <w:p w:rsidR="009533D5" w:rsidRPr="00214E6A" w:rsidRDefault="007A5E3A">
      <w:pPr>
        <w:pStyle w:val="Body"/>
        <w:spacing w:after="0" w:line="240" w:lineRule="auto"/>
        <w:ind w:right="300"/>
        <w:outlineLvl w:val="3"/>
        <w:rPr>
          <w:rFonts w:eastAsia="Arial"/>
          <w:b/>
          <w:bCs/>
        </w:rPr>
      </w:pPr>
      <w:r w:rsidRPr="00214E6A">
        <w:rPr>
          <w:b/>
          <w:bCs/>
        </w:rPr>
        <w:t xml:space="preserve">Purpose of this new requirement: </w:t>
      </w:r>
    </w:p>
    <w:p w:rsidR="009533D5" w:rsidRPr="00214E6A" w:rsidRDefault="007A5E3A">
      <w:pPr>
        <w:pStyle w:val="Body"/>
        <w:spacing w:after="0" w:line="240" w:lineRule="auto"/>
        <w:ind w:right="300"/>
        <w:outlineLvl w:val="3"/>
        <w:rPr>
          <w:rFonts w:eastAsia="Arial"/>
        </w:rPr>
      </w:pPr>
      <w:r w:rsidRPr="00214E6A">
        <w:t>One of the goals of the ISO 9001:2015</w:t>
      </w:r>
      <w:r w:rsidR="0097490F">
        <w:t xml:space="preserve"> </w:t>
      </w:r>
      <w:proofErr w:type="gramStart"/>
      <w:r w:rsidR="0097490F">
        <w:t xml:space="preserve">revision </w:t>
      </w:r>
      <w:r w:rsidRPr="00214E6A">
        <w:t xml:space="preserve"> </w:t>
      </w:r>
      <w:r w:rsidR="003A01F9" w:rsidRPr="00214E6A">
        <w:t>is</w:t>
      </w:r>
      <w:proofErr w:type="gramEnd"/>
      <w:r w:rsidR="003A01F9" w:rsidRPr="00214E6A">
        <w:rPr>
          <w:rFonts w:eastAsia="Arial Unicode MS"/>
        </w:rPr>
        <w:t xml:space="preserve"> to enhance the requirements for addressing changes at system and operational levels. </w:t>
      </w:r>
      <w:r w:rsidRPr="00214E6A">
        <w:t xml:space="preserve">The ISO 9001:2015 requirements provide a strong basis for a management system for business that supports the strategic direction of the organization.  Once the organization has identified its context and interested parties and then identified the processes that support this linkage, </w:t>
      </w:r>
      <w:r w:rsidR="003A01F9" w:rsidRPr="00214E6A">
        <w:t>addressing</w:t>
      </w:r>
      <w:r w:rsidRPr="00214E6A">
        <w:t xml:space="preserve"> change</w:t>
      </w:r>
      <w:r w:rsidR="003A01F9" w:rsidRPr="00214E6A">
        <w:t>s</w:t>
      </w:r>
      <w:r w:rsidRPr="00214E6A">
        <w:t xml:space="preserve"> becomes an increasingly important component of continued success.</w:t>
      </w:r>
      <w:r w:rsidRPr="00214E6A">
        <w:rPr>
          <w:rFonts w:eastAsia="Arial"/>
        </w:rPr>
        <w:br/>
      </w:r>
    </w:p>
    <w:p w:rsidR="009533D5" w:rsidRPr="00214E6A" w:rsidRDefault="003A01F9">
      <w:pPr>
        <w:pStyle w:val="Body"/>
        <w:spacing w:after="0" w:line="240" w:lineRule="auto"/>
        <w:ind w:right="300"/>
        <w:outlineLvl w:val="3"/>
        <w:rPr>
          <w:rFonts w:eastAsia="Arial"/>
        </w:rPr>
      </w:pPr>
      <w:r w:rsidRPr="00214E6A">
        <w:t>Once</w:t>
      </w:r>
      <w:r w:rsidR="0097490F">
        <w:t xml:space="preserve"> its</w:t>
      </w:r>
      <w:r w:rsidRPr="00214E6A">
        <w:t xml:space="preserve"> processes are determined</w:t>
      </w:r>
      <w:r w:rsidR="007A5E3A" w:rsidRPr="00214E6A">
        <w:t xml:space="preserve">, an organization will need to identify the risks and opportunities associated with these processes.  To achieve the benefits associated with the </w:t>
      </w:r>
      <w:r w:rsidRPr="00214E6A">
        <w:t>determination</w:t>
      </w:r>
      <w:r w:rsidR="007A5E3A" w:rsidRPr="00214E6A">
        <w:t xml:space="preserve"> of risks and opportunities, changes </w:t>
      </w:r>
      <w:r w:rsidR="000C0A93" w:rsidRPr="00214E6A">
        <w:t>may</w:t>
      </w:r>
      <w:r w:rsidRPr="00214E6A">
        <w:t xml:space="preserve"> be needed</w:t>
      </w:r>
      <w:r w:rsidR="007A5E3A" w:rsidRPr="00214E6A">
        <w:t xml:space="preserve">. </w:t>
      </w:r>
      <w:r w:rsidRPr="00214E6A">
        <w:rPr>
          <w:rFonts w:eastAsia="Arial Unicode MS"/>
        </w:rPr>
        <w:t>These changes can be related to any element of the process, such as inputs, resources, persons, activities, controls, measurements, outputs, etc.</w:t>
      </w:r>
    </w:p>
    <w:p w:rsidR="009533D5" w:rsidRPr="00214E6A" w:rsidRDefault="009533D5">
      <w:pPr>
        <w:pStyle w:val="Body"/>
        <w:spacing w:after="0" w:line="240" w:lineRule="auto"/>
        <w:ind w:right="300"/>
        <w:outlineLvl w:val="3"/>
        <w:rPr>
          <w:rFonts w:eastAsia="Arial"/>
        </w:rPr>
      </w:pPr>
    </w:p>
    <w:p w:rsidR="009533D5" w:rsidRPr="00214E6A" w:rsidRDefault="007A5E3A">
      <w:pPr>
        <w:pStyle w:val="Body"/>
        <w:spacing w:after="0" w:line="240" w:lineRule="auto"/>
        <w:ind w:right="300"/>
        <w:outlineLvl w:val="3"/>
        <w:rPr>
          <w:rFonts w:eastAsia="Arial"/>
        </w:rPr>
      </w:pPr>
      <w:r w:rsidRPr="00214E6A">
        <w:t>Changes are intended to be beneficial to the organization and need to be carried out as determined by the organization. In addition, consideration of new introduced risks and opportunities need to be taken into account.</w:t>
      </w:r>
    </w:p>
    <w:p w:rsidR="009533D5" w:rsidRPr="00214E6A" w:rsidRDefault="009533D5">
      <w:pPr>
        <w:pStyle w:val="Body"/>
        <w:spacing w:after="0" w:line="240" w:lineRule="auto"/>
        <w:ind w:right="300"/>
        <w:outlineLvl w:val="3"/>
        <w:rPr>
          <w:rFonts w:eastAsia="Arial"/>
        </w:rPr>
      </w:pPr>
    </w:p>
    <w:p w:rsidR="009533D5" w:rsidRPr="00214E6A" w:rsidRDefault="007A5E3A">
      <w:pPr>
        <w:pStyle w:val="Body"/>
        <w:spacing w:after="0" w:line="240" w:lineRule="auto"/>
        <w:ind w:right="300"/>
        <w:outlineLvl w:val="3"/>
        <w:rPr>
          <w:rFonts w:eastAsia="Arial"/>
        </w:rPr>
      </w:pPr>
      <w:r w:rsidRPr="00214E6A">
        <w:t xml:space="preserve">To achieve the benefits associated with changes, the organization should consider all types of changes that may need to occur.  These changes may be generated, for example, in: </w:t>
      </w:r>
    </w:p>
    <w:p w:rsidR="009533D5" w:rsidRPr="00214E6A" w:rsidRDefault="007A5E3A" w:rsidP="007A5E3A">
      <w:pPr>
        <w:pStyle w:val="ListParagraph"/>
        <w:numPr>
          <w:ilvl w:val="0"/>
          <w:numId w:val="1"/>
        </w:numPr>
        <w:tabs>
          <w:tab w:val="clear" w:pos="720"/>
          <w:tab w:val="num" w:pos="690"/>
        </w:tabs>
        <w:spacing w:after="0" w:line="240" w:lineRule="auto"/>
        <w:ind w:left="690" w:right="300" w:hanging="330"/>
        <w:outlineLvl w:val="3"/>
        <w:rPr>
          <w:rFonts w:eastAsia="Arial"/>
        </w:rPr>
      </w:pPr>
      <w:r w:rsidRPr="00214E6A">
        <w:t>Processes</w:t>
      </w:r>
    </w:p>
    <w:p w:rsidR="009533D5" w:rsidRPr="00214E6A" w:rsidRDefault="007A5E3A" w:rsidP="007A5E3A">
      <w:pPr>
        <w:pStyle w:val="ListParagraph"/>
        <w:numPr>
          <w:ilvl w:val="0"/>
          <w:numId w:val="2"/>
        </w:numPr>
        <w:tabs>
          <w:tab w:val="clear" w:pos="720"/>
          <w:tab w:val="num" w:pos="690"/>
        </w:tabs>
        <w:spacing w:after="0" w:line="240" w:lineRule="auto"/>
        <w:ind w:left="690" w:right="300" w:hanging="330"/>
        <w:outlineLvl w:val="3"/>
        <w:rPr>
          <w:rFonts w:eastAsia="Arial"/>
        </w:rPr>
      </w:pPr>
      <w:r w:rsidRPr="00214E6A">
        <w:t>Document</w:t>
      </w:r>
      <w:r w:rsidR="003A01F9" w:rsidRPr="00214E6A">
        <w:t>ed information</w:t>
      </w:r>
    </w:p>
    <w:p w:rsidR="009533D5" w:rsidRPr="00214E6A" w:rsidRDefault="007A5E3A" w:rsidP="007A5E3A">
      <w:pPr>
        <w:pStyle w:val="ListParagraph"/>
        <w:numPr>
          <w:ilvl w:val="0"/>
          <w:numId w:val="3"/>
        </w:numPr>
        <w:tabs>
          <w:tab w:val="clear" w:pos="720"/>
          <w:tab w:val="num" w:pos="690"/>
        </w:tabs>
        <w:spacing w:after="0" w:line="240" w:lineRule="auto"/>
        <w:ind w:left="690" w:right="300" w:hanging="330"/>
        <w:outlineLvl w:val="3"/>
        <w:rPr>
          <w:rFonts w:eastAsia="Arial"/>
        </w:rPr>
      </w:pPr>
      <w:r w:rsidRPr="00214E6A">
        <w:t>Tooling</w:t>
      </w:r>
    </w:p>
    <w:p w:rsidR="009533D5" w:rsidRPr="00214E6A" w:rsidRDefault="007A5E3A" w:rsidP="007A5E3A">
      <w:pPr>
        <w:pStyle w:val="ListParagraph"/>
        <w:numPr>
          <w:ilvl w:val="0"/>
          <w:numId w:val="4"/>
        </w:numPr>
        <w:tabs>
          <w:tab w:val="clear" w:pos="720"/>
          <w:tab w:val="num" w:pos="690"/>
        </w:tabs>
        <w:spacing w:after="0" w:line="240" w:lineRule="auto"/>
        <w:ind w:left="690" w:right="300" w:hanging="330"/>
        <w:outlineLvl w:val="3"/>
        <w:rPr>
          <w:rFonts w:eastAsia="Arial"/>
        </w:rPr>
      </w:pPr>
      <w:r w:rsidRPr="00214E6A">
        <w:t>Equipment</w:t>
      </w:r>
    </w:p>
    <w:p w:rsidR="009533D5" w:rsidRPr="00214E6A" w:rsidRDefault="007A5E3A" w:rsidP="007A5E3A">
      <w:pPr>
        <w:pStyle w:val="ListParagraph"/>
        <w:numPr>
          <w:ilvl w:val="0"/>
          <w:numId w:val="5"/>
        </w:numPr>
        <w:tabs>
          <w:tab w:val="clear" w:pos="720"/>
          <w:tab w:val="num" w:pos="690"/>
        </w:tabs>
        <w:spacing w:after="0" w:line="240" w:lineRule="auto"/>
        <w:ind w:left="690" w:right="300" w:hanging="330"/>
        <w:outlineLvl w:val="3"/>
        <w:rPr>
          <w:rFonts w:eastAsia="Arial"/>
        </w:rPr>
      </w:pPr>
      <w:r w:rsidRPr="00214E6A">
        <w:t>employee training</w:t>
      </w:r>
    </w:p>
    <w:p w:rsidR="009533D5" w:rsidRPr="00214E6A" w:rsidRDefault="007A5E3A" w:rsidP="007A5E3A">
      <w:pPr>
        <w:pStyle w:val="ListParagraph"/>
        <w:numPr>
          <w:ilvl w:val="0"/>
          <w:numId w:val="6"/>
        </w:numPr>
        <w:tabs>
          <w:tab w:val="clear" w:pos="720"/>
          <w:tab w:val="num" w:pos="690"/>
        </w:tabs>
        <w:spacing w:after="0" w:line="240" w:lineRule="auto"/>
        <w:ind w:left="690" w:right="300" w:hanging="330"/>
        <w:outlineLvl w:val="3"/>
        <w:rPr>
          <w:rFonts w:eastAsia="Arial"/>
        </w:rPr>
      </w:pPr>
      <w:r w:rsidRPr="00214E6A">
        <w:t>supplier selection</w:t>
      </w:r>
    </w:p>
    <w:p w:rsidR="009533D5" w:rsidRPr="00214E6A" w:rsidRDefault="007A5E3A" w:rsidP="007A5E3A">
      <w:pPr>
        <w:pStyle w:val="ListParagraph"/>
        <w:numPr>
          <w:ilvl w:val="0"/>
          <w:numId w:val="7"/>
        </w:numPr>
        <w:tabs>
          <w:tab w:val="clear" w:pos="720"/>
          <w:tab w:val="num" w:pos="690"/>
        </w:tabs>
        <w:spacing w:after="0" w:line="240" w:lineRule="auto"/>
        <w:ind w:left="690" w:right="300" w:hanging="330"/>
        <w:outlineLvl w:val="3"/>
        <w:rPr>
          <w:rFonts w:eastAsia="Arial"/>
        </w:rPr>
      </w:pPr>
      <w:r w:rsidRPr="00214E6A">
        <w:t>supplier management</w:t>
      </w:r>
    </w:p>
    <w:p w:rsidR="009533D5" w:rsidRPr="00214E6A" w:rsidRDefault="007A5E3A" w:rsidP="007A5E3A">
      <w:pPr>
        <w:pStyle w:val="ListParagraph"/>
        <w:numPr>
          <w:ilvl w:val="0"/>
          <w:numId w:val="8"/>
        </w:numPr>
        <w:tabs>
          <w:tab w:val="clear" w:pos="720"/>
          <w:tab w:val="num" w:pos="690"/>
        </w:tabs>
        <w:spacing w:after="0" w:line="240" w:lineRule="auto"/>
        <w:ind w:left="690" w:right="300" w:hanging="330"/>
        <w:outlineLvl w:val="3"/>
        <w:rPr>
          <w:rFonts w:eastAsia="Arial"/>
        </w:rPr>
      </w:pPr>
      <w:r w:rsidRPr="00214E6A">
        <w:t>and many others</w:t>
      </w:r>
    </w:p>
    <w:p w:rsidR="009533D5" w:rsidRPr="00214E6A" w:rsidRDefault="009533D5">
      <w:pPr>
        <w:pStyle w:val="ListParagraph"/>
        <w:spacing w:after="0" w:line="240" w:lineRule="auto"/>
        <w:ind w:right="300"/>
        <w:outlineLvl w:val="3"/>
        <w:rPr>
          <w:rFonts w:eastAsia="Arial"/>
        </w:rPr>
      </w:pPr>
    </w:p>
    <w:p w:rsidR="009533D5" w:rsidRPr="00214E6A" w:rsidRDefault="007A5E3A">
      <w:pPr>
        <w:pStyle w:val="Body"/>
        <w:spacing w:after="0" w:line="240" w:lineRule="auto"/>
        <w:ind w:right="300"/>
        <w:outlineLvl w:val="3"/>
        <w:rPr>
          <w:rFonts w:eastAsia="Arial"/>
        </w:rPr>
      </w:pPr>
      <w:r w:rsidRPr="00214E6A">
        <w:t>The successful management and control of these changes has become a core requirement within the organization</w:t>
      </w:r>
      <w:r w:rsidR="0097490F">
        <w:t>’</w:t>
      </w:r>
      <w:r w:rsidRPr="00214E6A">
        <w:t>s QMS.</w:t>
      </w:r>
    </w:p>
    <w:p w:rsidR="009533D5" w:rsidRPr="00214E6A" w:rsidRDefault="007A5E3A">
      <w:pPr>
        <w:pStyle w:val="Body"/>
        <w:spacing w:after="0" w:line="240" w:lineRule="auto"/>
        <w:ind w:right="300"/>
        <w:outlineLvl w:val="3"/>
        <w:rPr>
          <w:rFonts w:eastAsia="Arial"/>
        </w:rPr>
      </w:pPr>
      <w:r w:rsidRPr="00214E6A">
        <w:rPr>
          <w:rFonts w:eastAsia="Arial"/>
        </w:rPr>
        <w:br/>
      </w:r>
    </w:p>
    <w:p w:rsidR="000C0A93" w:rsidRPr="00214E6A" w:rsidRDefault="000C0A93">
      <w:pPr>
        <w:pStyle w:val="Body"/>
        <w:spacing w:after="0" w:line="240" w:lineRule="auto"/>
        <w:ind w:right="300"/>
        <w:outlineLvl w:val="3"/>
        <w:rPr>
          <w:rFonts w:eastAsia="Arial"/>
        </w:rPr>
      </w:pPr>
    </w:p>
    <w:p w:rsidR="00214E6A" w:rsidRDefault="00214E6A">
      <w:pPr>
        <w:pStyle w:val="Body"/>
        <w:spacing w:after="0" w:line="240" w:lineRule="auto"/>
        <w:rPr>
          <w:b/>
          <w:bCs/>
        </w:rPr>
      </w:pPr>
    </w:p>
    <w:p w:rsidR="00214E6A" w:rsidRDefault="00214E6A">
      <w:pPr>
        <w:pStyle w:val="Body"/>
        <w:spacing w:after="0" w:line="240" w:lineRule="auto"/>
        <w:rPr>
          <w:b/>
          <w:bCs/>
        </w:rPr>
      </w:pPr>
    </w:p>
    <w:p w:rsidR="00214E6A" w:rsidRDefault="00214E6A">
      <w:pPr>
        <w:pStyle w:val="Body"/>
        <w:spacing w:after="0" w:line="240" w:lineRule="auto"/>
        <w:rPr>
          <w:b/>
          <w:bCs/>
        </w:rPr>
      </w:pPr>
    </w:p>
    <w:p w:rsidR="009533D5" w:rsidRPr="00214E6A" w:rsidRDefault="007A5E3A">
      <w:pPr>
        <w:pStyle w:val="Body"/>
        <w:spacing w:after="0" w:line="240" w:lineRule="auto"/>
        <w:rPr>
          <w:rFonts w:eastAsia="Arial"/>
          <w:b/>
          <w:bCs/>
        </w:rPr>
      </w:pPr>
      <w:r w:rsidRPr="00214E6A">
        <w:rPr>
          <w:b/>
          <w:bCs/>
        </w:rPr>
        <w:t xml:space="preserve">These new requirements are referenced in ISO 9001:2015 </w:t>
      </w:r>
      <w:r w:rsidR="000C0A93" w:rsidRPr="00214E6A">
        <w:rPr>
          <w:b/>
          <w:bCs/>
        </w:rPr>
        <w:t>as</w:t>
      </w:r>
      <w:r w:rsidRPr="00214E6A">
        <w:rPr>
          <w:b/>
          <w:bCs/>
        </w:rPr>
        <w:t xml:space="preserve"> outlined below</w:t>
      </w:r>
      <w:r w:rsidR="00623684">
        <w:rPr>
          <w:b/>
          <w:bCs/>
        </w:rPr>
        <w:t>.</w:t>
      </w:r>
      <w:r w:rsidRPr="00214E6A">
        <w:rPr>
          <w:rFonts w:eastAsia="Arial"/>
          <w:b/>
          <w:bCs/>
        </w:rPr>
        <w:br/>
      </w:r>
    </w:p>
    <w:p w:rsidR="009533D5" w:rsidRPr="00623684" w:rsidRDefault="007A5E3A" w:rsidP="007A5E3A">
      <w:pPr>
        <w:pStyle w:val="ListParagraph"/>
        <w:numPr>
          <w:ilvl w:val="0"/>
          <w:numId w:val="9"/>
        </w:numPr>
        <w:tabs>
          <w:tab w:val="clear" w:pos="720"/>
          <w:tab w:val="num" w:pos="690"/>
        </w:tabs>
        <w:spacing w:after="0" w:line="240" w:lineRule="auto"/>
        <w:ind w:left="690" w:hanging="330"/>
        <w:rPr>
          <w:rFonts w:eastAsia="Arial"/>
          <w:b/>
          <w:bCs/>
        </w:rPr>
      </w:pPr>
      <w:r w:rsidRPr="00623684">
        <w:rPr>
          <w:b/>
          <w:bCs/>
        </w:rPr>
        <w:t>6.3 Planning of changes</w:t>
      </w:r>
    </w:p>
    <w:p w:rsidR="009533D5" w:rsidRPr="00623684" w:rsidRDefault="007A5E3A">
      <w:pPr>
        <w:pStyle w:val="Body"/>
        <w:widowControl w:val="0"/>
        <w:spacing w:after="0" w:line="240" w:lineRule="auto"/>
        <w:ind w:left="1080"/>
        <w:rPr>
          <w:rFonts w:eastAsia="Arial"/>
        </w:rPr>
      </w:pPr>
      <w:r w:rsidRPr="00623684">
        <w:t xml:space="preserve">When the organization determines the need for changes to the quality management system, the changes shall be carried out in a planned and systematic manner (see </w:t>
      </w:r>
      <w:r w:rsidRPr="00623684">
        <w:rPr>
          <w:color w:val="auto"/>
          <w:u w:color="053CF6"/>
        </w:rPr>
        <w:t>4.4</w:t>
      </w:r>
      <w:r w:rsidRPr="00623684">
        <w:t>).</w:t>
      </w:r>
    </w:p>
    <w:p w:rsidR="009533D5" w:rsidRPr="00623684" w:rsidRDefault="007A5E3A">
      <w:pPr>
        <w:pStyle w:val="Body"/>
        <w:widowControl w:val="0"/>
        <w:spacing w:after="0" w:line="240" w:lineRule="auto"/>
        <w:ind w:left="1080"/>
        <w:rPr>
          <w:rFonts w:eastAsia="Arial"/>
        </w:rPr>
      </w:pPr>
      <w:r w:rsidRPr="00623684">
        <w:t>The organization shall consider</w:t>
      </w:r>
      <w:r w:rsidR="00214E6A" w:rsidRPr="00623684">
        <w:t xml:space="preserve"> the</w:t>
      </w:r>
      <w:r w:rsidRPr="00623684">
        <w:t>:</w:t>
      </w:r>
    </w:p>
    <w:p w:rsidR="009533D5" w:rsidRPr="00623684" w:rsidRDefault="00214E6A">
      <w:pPr>
        <w:pStyle w:val="Body"/>
        <w:widowControl w:val="0"/>
        <w:spacing w:after="0" w:line="240" w:lineRule="auto"/>
        <w:ind w:left="1080"/>
        <w:rPr>
          <w:rFonts w:eastAsia="Arial"/>
        </w:rPr>
      </w:pPr>
      <w:r w:rsidRPr="00623684">
        <w:t xml:space="preserve">a) </w:t>
      </w:r>
      <w:proofErr w:type="gramStart"/>
      <w:r w:rsidR="007A5E3A" w:rsidRPr="00623684">
        <w:t>purpose</w:t>
      </w:r>
      <w:proofErr w:type="gramEnd"/>
      <w:r w:rsidR="007A5E3A" w:rsidRPr="00623684">
        <w:t xml:space="preserve"> of the changes and their potential consequences;</w:t>
      </w:r>
    </w:p>
    <w:p w:rsidR="009533D5" w:rsidRPr="00623684" w:rsidRDefault="00214E6A">
      <w:pPr>
        <w:pStyle w:val="Body"/>
        <w:widowControl w:val="0"/>
        <w:spacing w:after="0" w:line="240" w:lineRule="auto"/>
        <w:ind w:left="1080"/>
        <w:rPr>
          <w:rFonts w:eastAsia="Arial"/>
        </w:rPr>
      </w:pPr>
      <w:r w:rsidRPr="00623684">
        <w:t xml:space="preserve">b) </w:t>
      </w:r>
      <w:proofErr w:type="gramStart"/>
      <w:r w:rsidR="007A5E3A" w:rsidRPr="00623684">
        <w:t>integrity</w:t>
      </w:r>
      <w:proofErr w:type="gramEnd"/>
      <w:r w:rsidR="007A5E3A" w:rsidRPr="00623684">
        <w:t xml:space="preserve"> of the quality management system;</w:t>
      </w:r>
    </w:p>
    <w:p w:rsidR="009533D5" w:rsidRPr="00623684" w:rsidRDefault="00214E6A">
      <w:pPr>
        <w:pStyle w:val="Body"/>
        <w:widowControl w:val="0"/>
        <w:spacing w:after="0" w:line="240" w:lineRule="auto"/>
        <w:ind w:left="1080"/>
        <w:rPr>
          <w:rFonts w:eastAsia="Arial"/>
        </w:rPr>
      </w:pPr>
      <w:r w:rsidRPr="00623684">
        <w:t xml:space="preserve">c) </w:t>
      </w:r>
      <w:proofErr w:type="gramStart"/>
      <w:r w:rsidR="007A5E3A" w:rsidRPr="00623684">
        <w:t>availability</w:t>
      </w:r>
      <w:proofErr w:type="gramEnd"/>
      <w:r w:rsidR="007A5E3A" w:rsidRPr="00623684">
        <w:t xml:space="preserve"> of resources;</w:t>
      </w:r>
    </w:p>
    <w:p w:rsidR="009533D5" w:rsidRPr="00623684" w:rsidRDefault="00214E6A">
      <w:pPr>
        <w:pStyle w:val="Body"/>
        <w:widowControl w:val="0"/>
        <w:spacing w:after="0" w:line="240" w:lineRule="auto"/>
        <w:ind w:left="1080"/>
        <w:rPr>
          <w:rFonts w:eastAsia="Arial"/>
        </w:rPr>
      </w:pPr>
      <w:r w:rsidRPr="00623684">
        <w:t xml:space="preserve">d) </w:t>
      </w:r>
      <w:proofErr w:type="gramStart"/>
      <w:r w:rsidR="007A5E3A" w:rsidRPr="00623684">
        <w:t>allocation</w:t>
      </w:r>
      <w:proofErr w:type="gramEnd"/>
      <w:r w:rsidR="007A5E3A" w:rsidRPr="00623684">
        <w:t xml:space="preserve"> or reallocation of responsibilities and authorities.</w:t>
      </w:r>
    </w:p>
    <w:p w:rsidR="009533D5" w:rsidRPr="00623684" w:rsidRDefault="009533D5">
      <w:pPr>
        <w:pStyle w:val="ListParagraph"/>
        <w:spacing w:after="0" w:line="240" w:lineRule="auto"/>
        <w:ind w:left="1440" w:right="300"/>
        <w:outlineLvl w:val="3"/>
        <w:rPr>
          <w:rFonts w:eastAsia="Arial"/>
          <w:b/>
          <w:bCs/>
        </w:rPr>
      </w:pPr>
    </w:p>
    <w:p w:rsidR="009533D5" w:rsidRPr="00623684" w:rsidRDefault="007A5E3A" w:rsidP="007A5E3A">
      <w:pPr>
        <w:pStyle w:val="ListParagraph"/>
        <w:numPr>
          <w:ilvl w:val="0"/>
          <w:numId w:val="9"/>
        </w:numPr>
        <w:tabs>
          <w:tab w:val="clear" w:pos="720"/>
          <w:tab w:val="num" w:pos="690"/>
        </w:tabs>
        <w:spacing w:after="0" w:line="240" w:lineRule="auto"/>
        <w:ind w:left="690" w:right="300" w:hanging="330"/>
        <w:outlineLvl w:val="3"/>
        <w:rPr>
          <w:rFonts w:eastAsia="Arial"/>
          <w:b/>
          <w:bCs/>
        </w:rPr>
      </w:pPr>
      <w:r w:rsidRPr="00623684">
        <w:rPr>
          <w:b/>
          <w:bCs/>
        </w:rPr>
        <w:t>8.1 Operational planning</w:t>
      </w:r>
    </w:p>
    <w:p w:rsidR="00214E6A" w:rsidRPr="00623684" w:rsidRDefault="007A5E3A" w:rsidP="00214E6A">
      <w:pPr>
        <w:pStyle w:val="Body"/>
        <w:widowControl w:val="0"/>
        <w:spacing w:after="0" w:line="240" w:lineRule="auto"/>
        <w:ind w:left="1080"/>
      </w:pPr>
      <w:r w:rsidRPr="00623684">
        <w:t>The organization shall control planned changes and review the consequences of unintended changes, taking action to mitigate any adverse effects, as necessary.</w:t>
      </w:r>
    </w:p>
    <w:p w:rsidR="00623684" w:rsidRPr="00623684" w:rsidRDefault="00623684" w:rsidP="00214E6A">
      <w:pPr>
        <w:pStyle w:val="Body"/>
        <w:widowControl w:val="0"/>
        <w:spacing w:after="0" w:line="240" w:lineRule="auto"/>
        <w:ind w:left="1080"/>
      </w:pPr>
    </w:p>
    <w:p w:rsidR="00214E6A" w:rsidRPr="00623684" w:rsidRDefault="00214E6A" w:rsidP="007A5E3A">
      <w:pPr>
        <w:pStyle w:val="ListParagraph"/>
        <w:numPr>
          <w:ilvl w:val="0"/>
          <w:numId w:val="9"/>
        </w:numPr>
        <w:tabs>
          <w:tab w:val="clear" w:pos="720"/>
          <w:tab w:val="num" w:pos="690"/>
        </w:tabs>
        <w:spacing w:after="0" w:line="240" w:lineRule="auto"/>
        <w:ind w:left="690" w:right="300" w:hanging="330"/>
        <w:outlineLvl w:val="3"/>
        <w:rPr>
          <w:rFonts w:eastAsia="Arial"/>
          <w:b/>
          <w:bCs/>
        </w:rPr>
      </w:pPr>
      <w:r w:rsidRPr="00623684">
        <w:rPr>
          <w:rFonts w:eastAsia="Arial Unicode MS"/>
          <w:b/>
        </w:rPr>
        <w:t>8.3.6 Design and development changes</w:t>
      </w:r>
    </w:p>
    <w:p w:rsidR="00623684" w:rsidRPr="00623684" w:rsidRDefault="00214E6A" w:rsidP="00214E6A">
      <w:pPr>
        <w:pStyle w:val="ListParagraph"/>
        <w:spacing w:after="0" w:line="240" w:lineRule="auto"/>
        <w:ind w:left="1080" w:right="300"/>
        <w:outlineLvl w:val="3"/>
        <w:rPr>
          <w:color w:val="231F20"/>
          <w:spacing w:val="1"/>
        </w:rPr>
      </w:pPr>
      <w:r w:rsidRPr="00623684">
        <w:rPr>
          <w:rFonts w:eastAsia="Arial Unicode MS"/>
        </w:rPr>
        <w:t>During design and development change</w:t>
      </w:r>
      <w:r w:rsidR="00623684" w:rsidRPr="00623684">
        <w:rPr>
          <w:rFonts w:eastAsia="Arial Unicode MS"/>
        </w:rPr>
        <w:t>s</w:t>
      </w:r>
      <w:r w:rsidRPr="00623684">
        <w:rPr>
          <w:rFonts w:eastAsia="Arial Unicode MS"/>
        </w:rPr>
        <w:t xml:space="preserve"> </w:t>
      </w:r>
      <w:r w:rsidR="00623684" w:rsidRPr="00623684">
        <w:rPr>
          <w:rFonts w:eastAsia="Arial Unicode MS"/>
        </w:rPr>
        <w:t xml:space="preserve">that are identified will be reviewed and controlled to ensure there is no impact to the conformity of the </w:t>
      </w:r>
      <w:r w:rsidRPr="00623684">
        <w:rPr>
          <w:rFonts w:eastAsia="Arial Unicode MS"/>
        </w:rPr>
        <w:t>product or service.</w:t>
      </w:r>
      <w:r w:rsidR="00623684" w:rsidRPr="00623684">
        <w:rPr>
          <w:color w:val="231F20"/>
          <w:spacing w:val="1"/>
        </w:rPr>
        <w:t xml:space="preserve"> </w:t>
      </w:r>
    </w:p>
    <w:p w:rsidR="000C0A93" w:rsidRPr="00623684" w:rsidRDefault="000C0A93" w:rsidP="00623684">
      <w:pPr>
        <w:ind w:right="300"/>
        <w:outlineLvl w:val="3"/>
        <w:rPr>
          <w:rFonts w:eastAsia="Arial"/>
          <w:b/>
          <w:bCs/>
          <w:sz w:val="22"/>
          <w:szCs w:val="22"/>
        </w:rPr>
      </w:pPr>
    </w:p>
    <w:p w:rsidR="009533D5" w:rsidRPr="00623684" w:rsidRDefault="007A5E3A" w:rsidP="007A5E3A">
      <w:pPr>
        <w:pStyle w:val="ListParagraph"/>
        <w:numPr>
          <w:ilvl w:val="0"/>
          <w:numId w:val="9"/>
        </w:numPr>
        <w:tabs>
          <w:tab w:val="clear" w:pos="720"/>
          <w:tab w:val="num" w:pos="690"/>
        </w:tabs>
        <w:spacing w:after="0" w:line="240" w:lineRule="auto"/>
        <w:ind w:left="690" w:right="300" w:hanging="330"/>
        <w:outlineLvl w:val="3"/>
        <w:rPr>
          <w:rFonts w:eastAsia="Arial"/>
          <w:b/>
          <w:bCs/>
        </w:rPr>
      </w:pPr>
      <w:r w:rsidRPr="00623684">
        <w:rPr>
          <w:b/>
          <w:bCs/>
        </w:rPr>
        <w:t>8.5.6 Control of changes</w:t>
      </w:r>
    </w:p>
    <w:p w:rsidR="009533D5" w:rsidRPr="00623684" w:rsidRDefault="007A5E3A">
      <w:pPr>
        <w:pStyle w:val="Body"/>
        <w:widowControl w:val="0"/>
        <w:spacing w:after="0" w:line="240" w:lineRule="auto"/>
        <w:ind w:left="1080"/>
        <w:rPr>
          <w:rFonts w:eastAsia="Arial"/>
        </w:rPr>
      </w:pPr>
      <w:r w:rsidRPr="00623684">
        <w:t>The organization shall review and control changes for production or service provision, to the extent necessary to ensure continuing conformity with requirements.</w:t>
      </w:r>
    </w:p>
    <w:p w:rsidR="009533D5" w:rsidRPr="00623684" w:rsidRDefault="007A5E3A">
      <w:pPr>
        <w:pStyle w:val="Body"/>
        <w:widowControl w:val="0"/>
        <w:spacing w:after="0" w:line="240" w:lineRule="auto"/>
        <w:ind w:left="1080"/>
        <w:rPr>
          <w:rFonts w:eastAsia="Arial"/>
        </w:rPr>
      </w:pPr>
      <w:r w:rsidRPr="00623684">
        <w:t>The organization shall retain documented information describing the results of the review of changes, the persons authorizing the change, and any necessary actions arising from the review.</w:t>
      </w:r>
    </w:p>
    <w:p w:rsidR="009533D5" w:rsidRPr="00214E6A" w:rsidRDefault="009533D5">
      <w:pPr>
        <w:pStyle w:val="Body"/>
        <w:spacing w:after="0" w:line="240" w:lineRule="auto"/>
        <w:ind w:right="300"/>
        <w:outlineLvl w:val="3"/>
        <w:rPr>
          <w:rFonts w:eastAsia="Arial"/>
        </w:rPr>
      </w:pPr>
    </w:p>
    <w:p w:rsidR="009533D5" w:rsidRPr="00214E6A" w:rsidRDefault="007A5E3A">
      <w:pPr>
        <w:pStyle w:val="Body"/>
        <w:spacing w:after="0" w:line="240" w:lineRule="auto"/>
        <w:ind w:right="300"/>
        <w:outlineLvl w:val="3"/>
        <w:rPr>
          <w:rFonts w:eastAsia="Arial"/>
          <w:b/>
          <w:bCs/>
        </w:rPr>
      </w:pPr>
      <w:r w:rsidRPr="00214E6A">
        <w:t>Footnote: Other references to change are found in clauses; 4.4, 5.3, 9.2, 9.3, 10.2)</w:t>
      </w:r>
    </w:p>
    <w:p w:rsidR="009533D5" w:rsidRPr="00214E6A" w:rsidRDefault="007A5E3A">
      <w:pPr>
        <w:pStyle w:val="Body"/>
        <w:spacing w:after="0" w:line="240" w:lineRule="auto"/>
        <w:rPr>
          <w:rFonts w:eastAsia="Arial"/>
        </w:rPr>
      </w:pPr>
      <w:r w:rsidRPr="00214E6A">
        <w:rPr>
          <w:rFonts w:eastAsia="Arial"/>
        </w:rPr>
        <w:br/>
      </w:r>
    </w:p>
    <w:p w:rsidR="009533D5" w:rsidRPr="00214E6A" w:rsidRDefault="00527631">
      <w:pPr>
        <w:pStyle w:val="Body"/>
        <w:spacing w:after="0" w:line="240" w:lineRule="auto"/>
        <w:rPr>
          <w:rFonts w:eastAsia="Arial"/>
          <w:b/>
          <w:bCs/>
        </w:rPr>
      </w:pPr>
      <w:r>
        <w:rPr>
          <w:b/>
          <w:bCs/>
        </w:rPr>
        <w:t>Things to consider when i</w:t>
      </w:r>
      <w:r w:rsidR="007A5E3A" w:rsidRPr="00214E6A">
        <w:rPr>
          <w:b/>
          <w:bCs/>
        </w:rPr>
        <w:t>mplementing the new requirement for Change</w:t>
      </w:r>
    </w:p>
    <w:p w:rsidR="009533D5" w:rsidRPr="00214E6A" w:rsidRDefault="009533D5">
      <w:pPr>
        <w:pStyle w:val="Body"/>
        <w:spacing w:after="0" w:line="240" w:lineRule="auto"/>
        <w:rPr>
          <w:rFonts w:eastAsia="Arial"/>
          <w:b/>
          <w:bCs/>
        </w:rPr>
      </w:pPr>
    </w:p>
    <w:p w:rsidR="009533D5" w:rsidRPr="00214E6A" w:rsidRDefault="007A5E3A" w:rsidP="007A5E3A">
      <w:pPr>
        <w:pStyle w:val="ListParagraph"/>
        <w:numPr>
          <w:ilvl w:val="0"/>
          <w:numId w:val="10"/>
        </w:numPr>
        <w:tabs>
          <w:tab w:val="clear" w:pos="720"/>
          <w:tab w:val="num" w:pos="690"/>
        </w:tabs>
        <w:spacing w:after="0" w:line="240" w:lineRule="auto"/>
        <w:ind w:left="690" w:hanging="330"/>
        <w:rPr>
          <w:rFonts w:eastAsia="Arial"/>
        </w:rPr>
      </w:pPr>
      <w:r w:rsidRPr="00214E6A">
        <w:t>There are many triggers that can cause a change to the Quality Management System:</w:t>
      </w:r>
    </w:p>
    <w:p w:rsidR="009533D5" w:rsidRPr="00214E6A" w:rsidRDefault="007A5E3A" w:rsidP="007A5E3A">
      <w:pPr>
        <w:pStyle w:val="ListParagraph"/>
        <w:numPr>
          <w:ilvl w:val="1"/>
          <w:numId w:val="11"/>
        </w:numPr>
        <w:tabs>
          <w:tab w:val="clear" w:pos="1440"/>
          <w:tab w:val="num" w:pos="1410"/>
        </w:tabs>
        <w:spacing w:after="0" w:line="240" w:lineRule="auto"/>
        <w:ind w:left="1410" w:hanging="330"/>
        <w:rPr>
          <w:rFonts w:eastAsia="Arial"/>
        </w:rPr>
      </w:pPr>
      <w:r w:rsidRPr="00214E6A">
        <w:t>Customer feedback</w:t>
      </w:r>
    </w:p>
    <w:p w:rsidR="009533D5" w:rsidRPr="00214E6A" w:rsidRDefault="007A5E3A" w:rsidP="007A5E3A">
      <w:pPr>
        <w:pStyle w:val="ListParagraph"/>
        <w:numPr>
          <w:ilvl w:val="1"/>
          <w:numId w:val="12"/>
        </w:numPr>
        <w:tabs>
          <w:tab w:val="clear" w:pos="1440"/>
          <w:tab w:val="num" w:pos="1410"/>
        </w:tabs>
        <w:spacing w:after="0" w:line="240" w:lineRule="auto"/>
        <w:ind w:left="1410" w:hanging="330"/>
        <w:rPr>
          <w:rFonts w:eastAsia="Arial"/>
        </w:rPr>
      </w:pPr>
      <w:r w:rsidRPr="00214E6A">
        <w:t>Customer complaint</w:t>
      </w:r>
    </w:p>
    <w:p w:rsidR="009533D5" w:rsidRPr="00214E6A" w:rsidRDefault="007A5E3A" w:rsidP="007A5E3A">
      <w:pPr>
        <w:pStyle w:val="ListParagraph"/>
        <w:numPr>
          <w:ilvl w:val="1"/>
          <w:numId w:val="13"/>
        </w:numPr>
        <w:tabs>
          <w:tab w:val="clear" w:pos="1440"/>
          <w:tab w:val="num" w:pos="1410"/>
        </w:tabs>
        <w:spacing w:after="0" w:line="240" w:lineRule="auto"/>
        <w:ind w:left="1410" w:hanging="330"/>
        <w:rPr>
          <w:rFonts w:eastAsia="Arial"/>
        </w:rPr>
      </w:pPr>
      <w:r w:rsidRPr="00214E6A">
        <w:t>Product failure</w:t>
      </w:r>
    </w:p>
    <w:p w:rsidR="009533D5" w:rsidRPr="00214E6A" w:rsidRDefault="007A5E3A" w:rsidP="007A5E3A">
      <w:pPr>
        <w:pStyle w:val="ListParagraph"/>
        <w:numPr>
          <w:ilvl w:val="1"/>
          <w:numId w:val="14"/>
        </w:numPr>
        <w:tabs>
          <w:tab w:val="clear" w:pos="1440"/>
          <w:tab w:val="num" w:pos="1410"/>
        </w:tabs>
        <w:spacing w:after="0" w:line="240" w:lineRule="auto"/>
        <w:ind w:left="1410" w:hanging="330"/>
        <w:rPr>
          <w:rFonts w:eastAsia="Arial"/>
        </w:rPr>
      </w:pPr>
      <w:r w:rsidRPr="00214E6A">
        <w:t>Employee feedback</w:t>
      </w:r>
    </w:p>
    <w:p w:rsidR="009533D5" w:rsidRPr="00214E6A" w:rsidRDefault="00623684" w:rsidP="007A5E3A">
      <w:pPr>
        <w:pStyle w:val="ListParagraph"/>
        <w:numPr>
          <w:ilvl w:val="1"/>
          <w:numId w:val="15"/>
        </w:numPr>
        <w:tabs>
          <w:tab w:val="clear" w:pos="1440"/>
          <w:tab w:val="num" w:pos="1410"/>
        </w:tabs>
        <w:spacing w:after="0" w:line="240" w:lineRule="auto"/>
        <w:ind w:left="1410" w:hanging="330"/>
        <w:rPr>
          <w:rFonts w:eastAsia="Arial"/>
        </w:rPr>
      </w:pPr>
      <w:r>
        <w:t>Innovation</w:t>
      </w:r>
    </w:p>
    <w:p w:rsidR="009533D5" w:rsidRPr="00214E6A" w:rsidRDefault="00623684" w:rsidP="007A5E3A">
      <w:pPr>
        <w:pStyle w:val="ListParagraph"/>
        <w:numPr>
          <w:ilvl w:val="1"/>
          <w:numId w:val="16"/>
        </w:numPr>
        <w:tabs>
          <w:tab w:val="clear" w:pos="1440"/>
          <w:tab w:val="num" w:pos="1410"/>
        </w:tabs>
        <w:spacing w:after="0" w:line="240" w:lineRule="auto"/>
        <w:ind w:left="1410" w:hanging="330"/>
        <w:rPr>
          <w:rFonts w:eastAsia="Arial"/>
        </w:rPr>
      </w:pPr>
      <w:r>
        <w:t>Determined risk</w:t>
      </w:r>
    </w:p>
    <w:p w:rsidR="009533D5" w:rsidRPr="00214E6A" w:rsidRDefault="00623684" w:rsidP="007A5E3A">
      <w:pPr>
        <w:pStyle w:val="ListParagraph"/>
        <w:numPr>
          <w:ilvl w:val="1"/>
          <w:numId w:val="17"/>
        </w:numPr>
        <w:tabs>
          <w:tab w:val="clear" w:pos="1440"/>
          <w:tab w:val="num" w:pos="1410"/>
        </w:tabs>
        <w:spacing w:after="0" w:line="240" w:lineRule="auto"/>
        <w:ind w:left="1410" w:hanging="330"/>
        <w:rPr>
          <w:rFonts w:eastAsia="Arial"/>
        </w:rPr>
      </w:pPr>
      <w:r>
        <w:t>Determined</w:t>
      </w:r>
      <w:r w:rsidR="007A5E3A" w:rsidRPr="00214E6A">
        <w:t xml:space="preserve"> opportunity</w:t>
      </w:r>
    </w:p>
    <w:p w:rsidR="009533D5" w:rsidRPr="00214E6A" w:rsidRDefault="007A5E3A" w:rsidP="007A5E3A">
      <w:pPr>
        <w:pStyle w:val="ListParagraph"/>
        <w:numPr>
          <w:ilvl w:val="1"/>
          <w:numId w:val="18"/>
        </w:numPr>
        <w:tabs>
          <w:tab w:val="clear" w:pos="1440"/>
          <w:tab w:val="num" w:pos="1410"/>
        </w:tabs>
        <w:spacing w:after="0" w:line="240" w:lineRule="auto"/>
        <w:ind w:left="1410" w:hanging="330"/>
        <w:rPr>
          <w:rFonts w:eastAsia="Arial"/>
        </w:rPr>
      </w:pPr>
      <w:r w:rsidRPr="00214E6A">
        <w:t>Internal audit results</w:t>
      </w:r>
    </w:p>
    <w:p w:rsidR="009533D5" w:rsidRPr="00214E6A" w:rsidRDefault="007A5E3A" w:rsidP="007A5E3A">
      <w:pPr>
        <w:pStyle w:val="ListParagraph"/>
        <w:numPr>
          <w:ilvl w:val="1"/>
          <w:numId w:val="19"/>
        </w:numPr>
        <w:tabs>
          <w:tab w:val="clear" w:pos="1440"/>
          <w:tab w:val="num" w:pos="1410"/>
        </w:tabs>
        <w:spacing w:after="0" w:line="240" w:lineRule="auto"/>
        <w:ind w:left="1410" w:hanging="330"/>
        <w:rPr>
          <w:rFonts w:eastAsia="Arial"/>
        </w:rPr>
      </w:pPr>
      <w:r w:rsidRPr="00214E6A">
        <w:t>Management review results</w:t>
      </w:r>
    </w:p>
    <w:p w:rsidR="009533D5" w:rsidRPr="00214E6A" w:rsidRDefault="007A5E3A" w:rsidP="007A5E3A">
      <w:pPr>
        <w:pStyle w:val="ListParagraph"/>
        <w:numPr>
          <w:ilvl w:val="1"/>
          <w:numId w:val="20"/>
        </w:numPr>
        <w:tabs>
          <w:tab w:val="clear" w:pos="1440"/>
          <w:tab w:val="num" w:pos="1410"/>
        </w:tabs>
        <w:spacing w:after="0" w:line="240" w:lineRule="auto"/>
        <w:ind w:left="1410" w:hanging="330"/>
        <w:rPr>
          <w:rFonts w:eastAsia="Arial"/>
        </w:rPr>
      </w:pPr>
      <w:r w:rsidRPr="00214E6A">
        <w:t>Identified nonconformity</w:t>
      </w:r>
    </w:p>
    <w:p w:rsidR="009533D5" w:rsidRPr="00214E6A" w:rsidRDefault="007A5E3A" w:rsidP="007A5E3A">
      <w:pPr>
        <w:pStyle w:val="ListParagraph"/>
        <w:numPr>
          <w:ilvl w:val="1"/>
          <w:numId w:val="21"/>
        </w:numPr>
        <w:tabs>
          <w:tab w:val="clear" w:pos="1440"/>
          <w:tab w:val="num" w:pos="1410"/>
        </w:tabs>
        <w:spacing w:after="0" w:line="240" w:lineRule="auto"/>
        <w:ind w:left="1410" w:hanging="330"/>
        <w:rPr>
          <w:rFonts w:eastAsia="Arial"/>
        </w:rPr>
      </w:pPr>
      <w:r w:rsidRPr="00214E6A">
        <w:t>Many others</w:t>
      </w:r>
    </w:p>
    <w:p w:rsidR="009533D5" w:rsidRPr="00623684" w:rsidRDefault="009533D5">
      <w:pPr>
        <w:pStyle w:val="ListParagraph"/>
        <w:spacing w:after="0" w:line="240" w:lineRule="auto"/>
        <w:ind w:left="1440"/>
        <w:rPr>
          <w:rFonts w:eastAsia="Arial"/>
        </w:rPr>
      </w:pPr>
    </w:p>
    <w:p w:rsidR="00623684" w:rsidRPr="00623684" w:rsidRDefault="00623684" w:rsidP="007A5E3A">
      <w:pPr>
        <w:pStyle w:val="ListParagraph"/>
        <w:numPr>
          <w:ilvl w:val="0"/>
          <w:numId w:val="22"/>
        </w:numPr>
        <w:tabs>
          <w:tab w:val="clear" w:pos="720"/>
          <w:tab w:val="num" w:pos="690"/>
        </w:tabs>
        <w:spacing w:after="0" w:line="240" w:lineRule="auto"/>
        <w:ind w:left="690" w:hanging="330"/>
        <w:rPr>
          <w:rFonts w:eastAsia="Arial"/>
        </w:rPr>
      </w:pPr>
      <w:r w:rsidRPr="00623684">
        <w:t xml:space="preserve">NOTE: </w:t>
      </w:r>
      <w:r w:rsidRPr="00623684">
        <w:rPr>
          <w:rFonts w:eastAsia="Arial Unicode MS"/>
        </w:rPr>
        <w:t>These reco</w:t>
      </w:r>
      <w:r>
        <w:rPr>
          <w:rFonts w:eastAsia="Arial Unicode MS"/>
        </w:rPr>
        <w:t xml:space="preserve">mmendations not necessarily </w:t>
      </w:r>
      <w:r w:rsidRPr="00623684">
        <w:rPr>
          <w:rFonts w:eastAsia="Arial Unicode MS"/>
        </w:rPr>
        <w:t xml:space="preserve">applicable for every type of organization. </w:t>
      </w:r>
    </w:p>
    <w:p w:rsidR="00527631" w:rsidRPr="00527631" w:rsidRDefault="007A5E3A" w:rsidP="007A5E3A">
      <w:pPr>
        <w:pStyle w:val="ListParagraph"/>
        <w:numPr>
          <w:ilvl w:val="0"/>
          <w:numId w:val="22"/>
        </w:numPr>
        <w:tabs>
          <w:tab w:val="clear" w:pos="720"/>
          <w:tab w:val="num" w:pos="690"/>
        </w:tabs>
        <w:spacing w:after="0" w:line="240" w:lineRule="auto"/>
        <w:ind w:left="690" w:hanging="330"/>
        <w:rPr>
          <w:rFonts w:eastAsia="Arial"/>
        </w:rPr>
      </w:pPr>
      <w:r w:rsidRPr="00214E6A">
        <w:t xml:space="preserve">Background: Some changes need to be carefully managed while others can be safely ignored.  In order to sort through this, the organization should consider a method to prioritize.  </w:t>
      </w:r>
    </w:p>
    <w:p w:rsidR="009533D5" w:rsidRPr="00214E6A" w:rsidRDefault="007A5E3A" w:rsidP="007A5E3A">
      <w:pPr>
        <w:pStyle w:val="ListParagraph"/>
        <w:numPr>
          <w:ilvl w:val="0"/>
          <w:numId w:val="22"/>
        </w:numPr>
        <w:tabs>
          <w:tab w:val="clear" w:pos="720"/>
          <w:tab w:val="num" w:pos="690"/>
        </w:tabs>
        <w:spacing w:after="0" w:line="240" w:lineRule="auto"/>
        <w:ind w:left="690" w:hanging="330"/>
        <w:rPr>
          <w:rFonts w:eastAsia="Arial"/>
        </w:rPr>
      </w:pPr>
      <w:r w:rsidRPr="00214E6A">
        <w:t xml:space="preserve">To </w:t>
      </w:r>
      <w:r w:rsidR="00623684">
        <w:t>determine</w:t>
      </w:r>
      <w:r w:rsidRPr="00214E6A">
        <w:t xml:space="preserve"> the priority, the organization should consider a methodology that allows them to take into account:</w:t>
      </w:r>
    </w:p>
    <w:p w:rsidR="009533D5" w:rsidRPr="00214E6A" w:rsidRDefault="007A5E3A" w:rsidP="007A5E3A">
      <w:pPr>
        <w:pStyle w:val="ListParagraph"/>
        <w:numPr>
          <w:ilvl w:val="1"/>
          <w:numId w:val="23"/>
        </w:numPr>
        <w:tabs>
          <w:tab w:val="clear" w:pos="1440"/>
          <w:tab w:val="num" w:pos="1410"/>
        </w:tabs>
        <w:spacing w:after="0" w:line="240" w:lineRule="auto"/>
        <w:ind w:left="1410" w:hanging="330"/>
        <w:rPr>
          <w:rFonts w:eastAsia="Arial"/>
        </w:rPr>
      </w:pPr>
      <w:r w:rsidRPr="00214E6A">
        <w:t>Consequences of the change</w:t>
      </w:r>
    </w:p>
    <w:p w:rsidR="009533D5" w:rsidRPr="00214E6A" w:rsidRDefault="007A5E3A" w:rsidP="007A5E3A">
      <w:pPr>
        <w:pStyle w:val="ListParagraph"/>
        <w:numPr>
          <w:ilvl w:val="1"/>
          <w:numId w:val="24"/>
        </w:numPr>
        <w:tabs>
          <w:tab w:val="clear" w:pos="1440"/>
          <w:tab w:val="num" w:pos="1410"/>
        </w:tabs>
        <w:spacing w:after="0" w:line="240" w:lineRule="auto"/>
        <w:ind w:left="1410" w:hanging="330"/>
        <w:rPr>
          <w:rFonts w:eastAsia="Arial"/>
        </w:rPr>
      </w:pPr>
      <w:r w:rsidRPr="00214E6A">
        <w:lastRenderedPageBreak/>
        <w:t>Likelihood of the consequence</w:t>
      </w:r>
    </w:p>
    <w:p w:rsidR="009533D5" w:rsidRPr="00214E6A" w:rsidRDefault="007A5E3A" w:rsidP="007A5E3A">
      <w:pPr>
        <w:pStyle w:val="ListParagraph"/>
        <w:numPr>
          <w:ilvl w:val="1"/>
          <w:numId w:val="25"/>
        </w:numPr>
        <w:tabs>
          <w:tab w:val="clear" w:pos="1440"/>
          <w:tab w:val="num" w:pos="1410"/>
        </w:tabs>
        <w:spacing w:after="0" w:line="240" w:lineRule="auto"/>
        <w:ind w:left="1410" w:hanging="330"/>
        <w:rPr>
          <w:rFonts w:eastAsia="Arial"/>
        </w:rPr>
      </w:pPr>
      <w:r w:rsidRPr="00214E6A">
        <w:t>Impact on customers</w:t>
      </w:r>
    </w:p>
    <w:p w:rsidR="009533D5" w:rsidRPr="00214E6A" w:rsidRDefault="007A5E3A" w:rsidP="007A5E3A">
      <w:pPr>
        <w:pStyle w:val="ListParagraph"/>
        <w:numPr>
          <w:ilvl w:val="1"/>
          <w:numId w:val="26"/>
        </w:numPr>
        <w:tabs>
          <w:tab w:val="clear" w:pos="1440"/>
          <w:tab w:val="num" w:pos="1410"/>
        </w:tabs>
        <w:spacing w:after="0" w:line="240" w:lineRule="auto"/>
        <w:ind w:left="1410" w:hanging="330"/>
        <w:rPr>
          <w:rFonts w:eastAsia="Arial"/>
        </w:rPr>
      </w:pPr>
      <w:r w:rsidRPr="00214E6A">
        <w:t>Impact on interested parties</w:t>
      </w:r>
    </w:p>
    <w:p w:rsidR="009533D5" w:rsidRPr="00214E6A" w:rsidRDefault="007A5E3A" w:rsidP="007A5E3A">
      <w:pPr>
        <w:pStyle w:val="ListParagraph"/>
        <w:numPr>
          <w:ilvl w:val="1"/>
          <w:numId w:val="27"/>
        </w:numPr>
        <w:tabs>
          <w:tab w:val="clear" w:pos="1440"/>
          <w:tab w:val="num" w:pos="1410"/>
        </w:tabs>
        <w:spacing w:after="0" w:line="240" w:lineRule="auto"/>
        <w:ind w:left="1410" w:hanging="330"/>
        <w:rPr>
          <w:rFonts w:eastAsia="Arial"/>
        </w:rPr>
      </w:pPr>
      <w:r w:rsidRPr="00214E6A">
        <w:t>Impact on quality objectives</w:t>
      </w:r>
    </w:p>
    <w:p w:rsidR="009533D5" w:rsidRPr="00214E6A" w:rsidRDefault="007A5E3A" w:rsidP="007A5E3A">
      <w:pPr>
        <w:pStyle w:val="ListParagraph"/>
        <w:numPr>
          <w:ilvl w:val="1"/>
          <w:numId w:val="28"/>
        </w:numPr>
        <w:tabs>
          <w:tab w:val="clear" w:pos="1440"/>
          <w:tab w:val="num" w:pos="1410"/>
        </w:tabs>
        <w:spacing w:after="0" w:line="240" w:lineRule="auto"/>
        <w:ind w:left="1410" w:hanging="330"/>
        <w:rPr>
          <w:rFonts w:eastAsia="Arial"/>
        </w:rPr>
      </w:pPr>
      <w:r w:rsidRPr="00214E6A">
        <w:t>Effectiveness of processes that are part of the QMS</w:t>
      </w:r>
    </w:p>
    <w:p w:rsidR="009533D5" w:rsidRPr="00214E6A" w:rsidRDefault="007A5E3A" w:rsidP="007A5E3A">
      <w:pPr>
        <w:pStyle w:val="ListParagraph"/>
        <w:numPr>
          <w:ilvl w:val="1"/>
          <w:numId w:val="29"/>
        </w:numPr>
        <w:tabs>
          <w:tab w:val="clear" w:pos="1440"/>
          <w:tab w:val="num" w:pos="1410"/>
        </w:tabs>
        <w:spacing w:after="0" w:line="240" w:lineRule="auto"/>
        <w:ind w:left="1410" w:hanging="330"/>
        <w:rPr>
          <w:rFonts w:eastAsia="Arial"/>
        </w:rPr>
      </w:pPr>
      <w:r w:rsidRPr="00214E6A">
        <w:t>others</w:t>
      </w:r>
    </w:p>
    <w:p w:rsidR="009533D5" w:rsidRPr="00214E6A" w:rsidRDefault="007A5E3A">
      <w:pPr>
        <w:pStyle w:val="ListParagraph"/>
        <w:spacing w:after="0" w:line="240" w:lineRule="auto"/>
        <w:ind w:left="1440"/>
        <w:rPr>
          <w:rFonts w:eastAsia="Arial"/>
        </w:rPr>
      </w:pPr>
      <w:r w:rsidRPr="00214E6A">
        <w:rPr>
          <w:rFonts w:eastAsia="Arial"/>
        </w:rPr>
        <w:br/>
      </w:r>
    </w:p>
    <w:p w:rsidR="009533D5" w:rsidRPr="00214E6A" w:rsidRDefault="00623684" w:rsidP="007A5E3A">
      <w:pPr>
        <w:pStyle w:val="ListParagraph"/>
        <w:numPr>
          <w:ilvl w:val="0"/>
          <w:numId w:val="30"/>
        </w:numPr>
        <w:tabs>
          <w:tab w:val="clear" w:pos="720"/>
          <w:tab w:val="num" w:pos="690"/>
        </w:tabs>
        <w:spacing w:after="0" w:line="240" w:lineRule="auto"/>
        <w:ind w:left="690" w:hanging="330"/>
        <w:rPr>
          <w:rFonts w:eastAsia="Arial"/>
          <w:b/>
          <w:bCs/>
        </w:rPr>
      </w:pPr>
      <w:r>
        <w:rPr>
          <w:b/>
          <w:bCs/>
        </w:rPr>
        <w:t>Typical s</w:t>
      </w:r>
      <w:r w:rsidR="007A5E3A" w:rsidRPr="00214E6A">
        <w:rPr>
          <w:b/>
          <w:bCs/>
        </w:rPr>
        <w:t>teps to Implement changes</w:t>
      </w:r>
    </w:p>
    <w:p w:rsidR="009533D5" w:rsidRPr="00214E6A" w:rsidRDefault="007A5E3A" w:rsidP="007A5E3A">
      <w:pPr>
        <w:pStyle w:val="ListParagraph"/>
        <w:numPr>
          <w:ilvl w:val="1"/>
          <w:numId w:val="31"/>
        </w:numPr>
        <w:tabs>
          <w:tab w:val="clear" w:pos="1440"/>
          <w:tab w:val="num" w:pos="1410"/>
        </w:tabs>
        <w:spacing w:after="0" w:line="240" w:lineRule="auto"/>
        <w:ind w:left="1410" w:hanging="330"/>
        <w:rPr>
          <w:rFonts w:eastAsia="Arial"/>
        </w:rPr>
      </w:pPr>
      <w:r w:rsidRPr="00214E6A">
        <w:t>Define the specifics of what is to be changed</w:t>
      </w:r>
    </w:p>
    <w:p w:rsidR="009533D5" w:rsidRPr="00214E6A" w:rsidRDefault="007A5E3A" w:rsidP="007A5E3A">
      <w:pPr>
        <w:pStyle w:val="ListParagraph"/>
        <w:numPr>
          <w:ilvl w:val="1"/>
          <w:numId w:val="32"/>
        </w:numPr>
        <w:tabs>
          <w:tab w:val="clear" w:pos="1440"/>
          <w:tab w:val="num" w:pos="1410"/>
        </w:tabs>
        <w:spacing w:after="0" w:line="240" w:lineRule="auto"/>
        <w:ind w:left="1410" w:hanging="330"/>
        <w:rPr>
          <w:rFonts w:eastAsia="Arial"/>
        </w:rPr>
      </w:pPr>
      <w:r w:rsidRPr="00214E6A">
        <w:t>Have a plan (tasks, timeline, responsibilities, authorities, budget, resources, needed information, others)</w:t>
      </w:r>
    </w:p>
    <w:p w:rsidR="009533D5" w:rsidRPr="00214E6A" w:rsidRDefault="007A5E3A" w:rsidP="007A5E3A">
      <w:pPr>
        <w:pStyle w:val="ListParagraph"/>
        <w:numPr>
          <w:ilvl w:val="1"/>
          <w:numId w:val="33"/>
        </w:numPr>
        <w:tabs>
          <w:tab w:val="clear" w:pos="1440"/>
          <w:tab w:val="num" w:pos="1410"/>
        </w:tabs>
        <w:spacing w:after="0" w:line="240" w:lineRule="auto"/>
        <w:ind w:left="1410" w:hanging="330"/>
        <w:rPr>
          <w:rFonts w:eastAsia="Arial"/>
        </w:rPr>
      </w:pPr>
      <w:r w:rsidRPr="00214E6A">
        <w:t>Engage other people as appropriate in the change process</w:t>
      </w:r>
    </w:p>
    <w:p w:rsidR="009533D5" w:rsidRPr="00214E6A" w:rsidRDefault="007A5E3A" w:rsidP="007A5E3A">
      <w:pPr>
        <w:pStyle w:val="ListParagraph"/>
        <w:numPr>
          <w:ilvl w:val="1"/>
          <w:numId w:val="34"/>
        </w:numPr>
        <w:tabs>
          <w:tab w:val="clear" w:pos="1440"/>
          <w:tab w:val="num" w:pos="1410"/>
        </w:tabs>
        <w:spacing w:after="0" w:line="240" w:lineRule="auto"/>
        <w:ind w:left="1410" w:hanging="330"/>
        <w:rPr>
          <w:rFonts w:eastAsia="Arial"/>
        </w:rPr>
      </w:pPr>
      <w:r w:rsidRPr="00214E6A">
        <w:t>Develop a communication plan (appropriate people within the organization, customers, suppliers, interested parties, etc. may need to be informed)</w:t>
      </w:r>
    </w:p>
    <w:p w:rsidR="009533D5" w:rsidRPr="00214E6A" w:rsidRDefault="007A5E3A" w:rsidP="007A5E3A">
      <w:pPr>
        <w:pStyle w:val="ListParagraph"/>
        <w:numPr>
          <w:ilvl w:val="1"/>
          <w:numId w:val="35"/>
        </w:numPr>
        <w:tabs>
          <w:tab w:val="clear" w:pos="1440"/>
          <w:tab w:val="num" w:pos="1410"/>
        </w:tabs>
        <w:spacing w:after="0" w:line="240" w:lineRule="auto"/>
        <w:ind w:left="1410" w:hanging="330"/>
        <w:rPr>
          <w:rFonts w:eastAsia="Arial"/>
        </w:rPr>
      </w:pPr>
      <w:r w:rsidRPr="00214E6A">
        <w:t>Use a cross functional team review the plan to provide feedback related to the plan and associated risks</w:t>
      </w:r>
    </w:p>
    <w:p w:rsidR="009533D5" w:rsidRPr="00214E6A" w:rsidRDefault="007A5E3A" w:rsidP="007A5E3A">
      <w:pPr>
        <w:pStyle w:val="ListParagraph"/>
        <w:numPr>
          <w:ilvl w:val="1"/>
          <w:numId w:val="36"/>
        </w:numPr>
        <w:tabs>
          <w:tab w:val="clear" w:pos="1440"/>
          <w:tab w:val="num" w:pos="1410"/>
        </w:tabs>
        <w:spacing w:after="0" w:line="240" w:lineRule="auto"/>
        <w:ind w:left="1410" w:hanging="330"/>
        <w:rPr>
          <w:rFonts w:eastAsia="Arial"/>
        </w:rPr>
      </w:pPr>
      <w:r w:rsidRPr="00214E6A">
        <w:t>Train people</w:t>
      </w:r>
    </w:p>
    <w:p w:rsidR="009533D5" w:rsidRPr="00214E6A" w:rsidRDefault="007A5E3A" w:rsidP="007A5E3A">
      <w:pPr>
        <w:pStyle w:val="ListParagraph"/>
        <w:numPr>
          <w:ilvl w:val="1"/>
          <w:numId w:val="37"/>
        </w:numPr>
        <w:tabs>
          <w:tab w:val="clear" w:pos="1440"/>
          <w:tab w:val="num" w:pos="1410"/>
        </w:tabs>
        <w:spacing w:after="0" w:line="240" w:lineRule="auto"/>
        <w:ind w:left="1410" w:hanging="330"/>
        <w:rPr>
          <w:rFonts w:eastAsia="Arial"/>
        </w:rPr>
      </w:pPr>
      <w:r w:rsidRPr="00214E6A">
        <w:t xml:space="preserve">Measure the effectiveness </w:t>
      </w:r>
    </w:p>
    <w:p w:rsidR="009533D5" w:rsidRPr="00214E6A" w:rsidRDefault="009533D5">
      <w:pPr>
        <w:pStyle w:val="ListParagraph"/>
        <w:spacing w:after="0" w:line="240" w:lineRule="auto"/>
        <w:ind w:left="0"/>
        <w:rPr>
          <w:rFonts w:eastAsia="Arial"/>
        </w:rPr>
      </w:pPr>
    </w:p>
    <w:p w:rsidR="009533D5" w:rsidRPr="00214E6A" w:rsidRDefault="007A5E3A">
      <w:pPr>
        <w:pStyle w:val="ListParagraph"/>
        <w:tabs>
          <w:tab w:val="left" w:pos="7321"/>
        </w:tabs>
        <w:spacing w:after="0" w:line="240" w:lineRule="auto"/>
        <w:rPr>
          <w:rFonts w:eastAsia="Arial"/>
        </w:rPr>
      </w:pPr>
      <w:r w:rsidRPr="00214E6A">
        <w:rPr>
          <w:rFonts w:eastAsia="Arial"/>
        </w:rPr>
        <w:tab/>
      </w:r>
    </w:p>
    <w:p w:rsidR="009533D5" w:rsidRPr="00214E6A" w:rsidRDefault="007A5E3A">
      <w:pPr>
        <w:pStyle w:val="Body"/>
        <w:spacing w:after="0" w:line="240" w:lineRule="auto"/>
        <w:rPr>
          <w:rFonts w:eastAsia="Arial"/>
          <w:b/>
          <w:bCs/>
        </w:rPr>
      </w:pPr>
      <w:r w:rsidRPr="00214E6A">
        <w:rPr>
          <w:b/>
          <w:bCs/>
        </w:rPr>
        <w:t>What changes may need to be made?</w:t>
      </w:r>
    </w:p>
    <w:p w:rsidR="009533D5" w:rsidRPr="00214E6A" w:rsidRDefault="007A5E3A" w:rsidP="007A5E3A">
      <w:pPr>
        <w:pStyle w:val="ListParagraph"/>
        <w:numPr>
          <w:ilvl w:val="0"/>
          <w:numId w:val="38"/>
        </w:numPr>
        <w:tabs>
          <w:tab w:val="clear" w:pos="720"/>
          <w:tab w:val="num" w:pos="690"/>
        </w:tabs>
        <w:spacing w:after="0" w:line="240" w:lineRule="auto"/>
        <w:ind w:left="690" w:hanging="330"/>
        <w:rPr>
          <w:rFonts w:eastAsia="Arial"/>
        </w:rPr>
      </w:pPr>
      <w:r w:rsidRPr="00214E6A">
        <w:t>Change to a process (inputs, activities, outputs, controls, etc.)</w:t>
      </w:r>
    </w:p>
    <w:p w:rsidR="009533D5" w:rsidRPr="00214E6A" w:rsidRDefault="007A5E3A" w:rsidP="007A5E3A">
      <w:pPr>
        <w:pStyle w:val="ListParagraph"/>
        <w:numPr>
          <w:ilvl w:val="0"/>
          <w:numId w:val="39"/>
        </w:numPr>
        <w:tabs>
          <w:tab w:val="clear" w:pos="720"/>
          <w:tab w:val="num" w:pos="690"/>
        </w:tabs>
        <w:spacing w:after="0" w:line="240" w:lineRule="auto"/>
        <w:ind w:left="690" w:hanging="330"/>
        <w:rPr>
          <w:rFonts w:eastAsia="Arial"/>
        </w:rPr>
      </w:pPr>
      <w:r w:rsidRPr="00214E6A">
        <w:t>Communication with customers</w:t>
      </w:r>
    </w:p>
    <w:p w:rsidR="009533D5" w:rsidRPr="00214E6A" w:rsidRDefault="007A5E3A" w:rsidP="007A5E3A">
      <w:pPr>
        <w:pStyle w:val="ListParagraph"/>
        <w:numPr>
          <w:ilvl w:val="0"/>
          <w:numId w:val="40"/>
        </w:numPr>
        <w:tabs>
          <w:tab w:val="clear" w:pos="720"/>
          <w:tab w:val="num" w:pos="690"/>
        </w:tabs>
        <w:spacing w:after="0" w:line="240" w:lineRule="auto"/>
        <w:ind w:left="690" w:hanging="330"/>
        <w:rPr>
          <w:rFonts w:eastAsia="Arial"/>
        </w:rPr>
      </w:pPr>
      <w:r w:rsidRPr="00214E6A">
        <w:t>Communication with the supply chain</w:t>
      </w:r>
    </w:p>
    <w:p w:rsidR="009533D5" w:rsidRPr="00214E6A" w:rsidRDefault="007A5E3A" w:rsidP="007A5E3A">
      <w:pPr>
        <w:pStyle w:val="ListParagraph"/>
        <w:numPr>
          <w:ilvl w:val="0"/>
          <w:numId w:val="41"/>
        </w:numPr>
        <w:tabs>
          <w:tab w:val="clear" w:pos="720"/>
          <w:tab w:val="num" w:pos="690"/>
        </w:tabs>
        <w:spacing w:after="0" w:line="240" w:lineRule="auto"/>
        <w:ind w:left="690" w:hanging="330"/>
        <w:rPr>
          <w:rFonts w:eastAsia="Arial"/>
        </w:rPr>
      </w:pPr>
      <w:r w:rsidRPr="00214E6A">
        <w:t>Additional controls for processes</w:t>
      </w:r>
    </w:p>
    <w:p w:rsidR="009533D5" w:rsidRPr="00214E6A" w:rsidRDefault="007A5E3A" w:rsidP="007A5E3A">
      <w:pPr>
        <w:pStyle w:val="ListParagraph"/>
        <w:numPr>
          <w:ilvl w:val="0"/>
          <w:numId w:val="42"/>
        </w:numPr>
        <w:tabs>
          <w:tab w:val="clear" w:pos="720"/>
          <w:tab w:val="num" w:pos="690"/>
        </w:tabs>
        <w:spacing w:after="0" w:line="240" w:lineRule="auto"/>
        <w:ind w:left="690" w:hanging="330"/>
        <w:rPr>
          <w:rFonts w:eastAsia="Arial"/>
        </w:rPr>
      </w:pPr>
      <w:r w:rsidRPr="00214E6A">
        <w:t>Inspection</w:t>
      </w:r>
    </w:p>
    <w:p w:rsidR="009533D5" w:rsidRPr="00214E6A" w:rsidRDefault="007A5E3A" w:rsidP="007A5E3A">
      <w:pPr>
        <w:pStyle w:val="ListParagraph"/>
        <w:numPr>
          <w:ilvl w:val="0"/>
          <w:numId w:val="43"/>
        </w:numPr>
        <w:tabs>
          <w:tab w:val="clear" w:pos="720"/>
          <w:tab w:val="num" w:pos="690"/>
        </w:tabs>
        <w:spacing w:after="0" w:line="240" w:lineRule="auto"/>
        <w:ind w:left="690" w:hanging="330"/>
        <w:rPr>
          <w:rFonts w:eastAsia="Arial"/>
        </w:rPr>
      </w:pPr>
      <w:r w:rsidRPr="00214E6A">
        <w:t>Employee training</w:t>
      </w:r>
    </w:p>
    <w:p w:rsidR="009533D5" w:rsidRPr="00214E6A" w:rsidRDefault="007A5E3A" w:rsidP="007A5E3A">
      <w:pPr>
        <w:pStyle w:val="ListParagraph"/>
        <w:numPr>
          <w:ilvl w:val="0"/>
          <w:numId w:val="44"/>
        </w:numPr>
        <w:tabs>
          <w:tab w:val="clear" w:pos="720"/>
          <w:tab w:val="num" w:pos="690"/>
        </w:tabs>
        <w:spacing w:after="0" w:line="240" w:lineRule="auto"/>
        <w:ind w:left="690" w:hanging="330"/>
        <w:rPr>
          <w:rFonts w:eastAsia="Arial"/>
        </w:rPr>
      </w:pPr>
      <w:r w:rsidRPr="00214E6A">
        <w:t>Implement a new process</w:t>
      </w:r>
    </w:p>
    <w:p w:rsidR="009533D5" w:rsidRPr="00214E6A" w:rsidRDefault="007A5E3A" w:rsidP="007A5E3A">
      <w:pPr>
        <w:pStyle w:val="ListParagraph"/>
        <w:numPr>
          <w:ilvl w:val="0"/>
          <w:numId w:val="45"/>
        </w:numPr>
        <w:tabs>
          <w:tab w:val="clear" w:pos="720"/>
          <w:tab w:val="num" w:pos="690"/>
        </w:tabs>
        <w:spacing w:after="0" w:line="240" w:lineRule="auto"/>
        <w:ind w:left="690" w:hanging="330"/>
        <w:rPr>
          <w:rFonts w:eastAsia="Arial"/>
        </w:rPr>
      </w:pPr>
      <w:r w:rsidRPr="00214E6A">
        <w:t>Provide documented information</w:t>
      </w:r>
    </w:p>
    <w:p w:rsidR="009533D5" w:rsidRPr="00214E6A" w:rsidRDefault="007A5E3A" w:rsidP="007A5E3A">
      <w:pPr>
        <w:pStyle w:val="ListParagraph"/>
        <w:numPr>
          <w:ilvl w:val="0"/>
          <w:numId w:val="46"/>
        </w:numPr>
        <w:tabs>
          <w:tab w:val="clear" w:pos="720"/>
          <w:tab w:val="num" w:pos="690"/>
        </w:tabs>
        <w:spacing w:after="0" w:line="240" w:lineRule="auto"/>
        <w:ind w:left="690" w:hanging="330"/>
        <w:rPr>
          <w:rFonts w:eastAsia="Arial"/>
        </w:rPr>
      </w:pPr>
      <w:r w:rsidRPr="00214E6A">
        <w:t>Change existing documented information</w:t>
      </w:r>
    </w:p>
    <w:p w:rsidR="009533D5" w:rsidRPr="00214E6A" w:rsidRDefault="007A5E3A" w:rsidP="007A5E3A">
      <w:pPr>
        <w:pStyle w:val="ListParagraph"/>
        <w:numPr>
          <w:ilvl w:val="0"/>
          <w:numId w:val="47"/>
        </w:numPr>
        <w:tabs>
          <w:tab w:val="clear" w:pos="720"/>
          <w:tab w:val="num" w:pos="690"/>
        </w:tabs>
        <w:spacing w:after="0" w:line="240" w:lineRule="auto"/>
        <w:ind w:left="690" w:hanging="330"/>
        <w:rPr>
          <w:rFonts w:eastAsia="Arial"/>
        </w:rPr>
      </w:pPr>
      <w:r w:rsidRPr="00214E6A">
        <w:t>Improve employee competence</w:t>
      </w:r>
    </w:p>
    <w:p w:rsidR="009533D5" w:rsidRPr="00214E6A" w:rsidRDefault="007A5E3A" w:rsidP="007A5E3A">
      <w:pPr>
        <w:pStyle w:val="ListParagraph"/>
        <w:numPr>
          <w:ilvl w:val="0"/>
          <w:numId w:val="48"/>
        </w:numPr>
        <w:tabs>
          <w:tab w:val="clear" w:pos="720"/>
          <w:tab w:val="num" w:pos="690"/>
        </w:tabs>
        <w:spacing w:after="0" w:line="240" w:lineRule="auto"/>
        <w:ind w:left="690" w:hanging="330"/>
        <w:rPr>
          <w:rFonts w:eastAsia="Arial"/>
        </w:rPr>
      </w:pPr>
      <w:r w:rsidRPr="00214E6A">
        <w:t>Outsource a process</w:t>
      </w:r>
    </w:p>
    <w:p w:rsidR="009533D5" w:rsidRPr="00214E6A" w:rsidRDefault="007A5E3A" w:rsidP="007A5E3A">
      <w:pPr>
        <w:pStyle w:val="ListParagraph"/>
        <w:numPr>
          <w:ilvl w:val="0"/>
          <w:numId w:val="49"/>
        </w:numPr>
        <w:tabs>
          <w:tab w:val="clear" w:pos="720"/>
          <w:tab w:val="num" w:pos="690"/>
        </w:tabs>
        <w:spacing w:after="0" w:line="240" w:lineRule="auto"/>
        <w:ind w:left="690" w:hanging="330"/>
        <w:rPr>
          <w:rFonts w:eastAsia="Arial"/>
        </w:rPr>
      </w:pPr>
      <w:r w:rsidRPr="00214E6A">
        <w:t>Many others</w:t>
      </w:r>
    </w:p>
    <w:p w:rsidR="009533D5" w:rsidRPr="00214E6A" w:rsidRDefault="009533D5">
      <w:pPr>
        <w:pStyle w:val="Body"/>
        <w:spacing w:after="0" w:line="240" w:lineRule="auto"/>
        <w:rPr>
          <w:rFonts w:eastAsia="Arial"/>
        </w:rPr>
      </w:pPr>
    </w:p>
    <w:p w:rsidR="009533D5" w:rsidRPr="00214E6A" w:rsidRDefault="009533D5">
      <w:pPr>
        <w:pStyle w:val="Body"/>
        <w:spacing w:after="0" w:line="240" w:lineRule="auto"/>
        <w:rPr>
          <w:rFonts w:eastAsia="Arial"/>
        </w:rPr>
      </w:pPr>
    </w:p>
    <w:p w:rsidR="009533D5" w:rsidRPr="00214E6A" w:rsidRDefault="009533D5">
      <w:pPr>
        <w:pStyle w:val="Body"/>
        <w:spacing w:after="0" w:line="240" w:lineRule="auto"/>
        <w:rPr>
          <w:rFonts w:eastAsia="Arial"/>
        </w:rPr>
      </w:pPr>
    </w:p>
    <w:p w:rsidR="009533D5" w:rsidRPr="00214E6A" w:rsidRDefault="007A5E3A">
      <w:pPr>
        <w:pStyle w:val="Body"/>
        <w:tabs>
          <w:tab w:val="left" w:pos="5295"/>
        </w:tabs>
        <w:spacing w:after="0" w:line="240" w:lineRule="auto"/>
        <w:rPr>
          <w:rFonts w:eastAsia="Arial"/>
          <w:b/>
          <w:bCs/>
        </w:rPr>
      </w:pPr>
      <w:r w:rsidRPr="00214E6A">
        <w:rPr>
          <w:b/>
          <w:bCs/>
        </w:rPr>
        <w:t>Other considerations:</w:t>
      </w:r>
      <w:r w:rsidRPr="00214E6A">
        <w:rPr>
          <w:b/>
          <w:bCs/>
        </w:rPr>
        <w:tab/>
      </w:r>
    </w:p>
    <w:p w:rsidR="009533D5" w:rsidRPr="00214E6A" w:rsidRDefault="007A5E3A" w:rsidP="007A5E3A">
      <w:pPr>
        <w:pStyle w:val="ListParagraph"/>
        <w:numPr>
          <w:ilvl w:val="0"/>
          <w:numId w:val="50"/>
        </w:numPr>
        <w:tabs>
          <w:tab w:val="clear" w:pos="720"/>
          <w:tab w:val="num" w:pos="690"/>
        </w:tabs>
        <w:spacing w:after="0" w:line="240" w:lineRule="auto"/>
        <w:ind w:left="690" w:hanging="330"/>
        <w:rPr>
          <w:rFonts w:eastAsia="Arial"/>
        </w:rPr>
      </w:pPr>
      <w:r w:rsidRPr="00214E6A">
        <w:t>Prior to making a change, the organization should consider unintended consequences</w:t>
      </w:r>
    </w:p>
    <w:p w:rsidR="009533D5" w:rsidRPr="00214E6A" w:rsidRDefault="007A5E3A" w:rsidP="007A5E3A">
      <w:pPr>
        <w:pStyle w:val="ListParagraph"/>
        <w:numPr>
          <w:ilvl w:val="0"/>
          <w:numId w:val="51"/>
        </w:numPr>
        <w:tabs>
          <w:tab w:val="clear" w:pos="720"/>
          <w:tab w:val="num" w:pos="690"/>
        </w:tabs>
        <w:spacing w:after="0" w:line="240" w:lineRule="auto"/>
        <w:ind w:left="690" w:hanging="330"/>
        <w:rPr>
          <w:rFonts w:eastAsia="Arial"/>
        </w:rPr>
      </w:pPr>
      <w:r w:rsidRPr="00214E6A">
        <w:t>After making a change the organization should monitor the change to determine its effectiveness and to identify any additional problems that might be created</w:t>
      </w:r>
    </w:p>
    <w:p w:rsidR="009533D5" w:rsidRPr="00214E6A" w:rsidRDefault="007A5E3A" w:rsidP="007A5E3A">
      <w:pPr>
        <w:pStyle w:val="ListParagraph"/>
        <w:numPr>
          <w:ilvl w:val="0"/>
          <w:numId w:val="52"/>
        </w:numPr>
        <w:tabs>
          <w:tab w:val="clear" w:pos="720"/>
          <w:tab w:val="num" w:pos="690"/>
        </w:tabs>
        <w:spacing w:after="0" w:line="240" w:lineRule="auto"/>
        <w:ind w:left="690" w:hanging="330"/>
        <w:rPr>
          <w:rFonts w:eastAsia="Arial"/>
        </w:rPr>
      </w:pPr>
      <w:r w:rsidRPr="00214E6A">
        <w:t>Records of some changes may be needed as part of the Quality Management System</w:t>
      </w:r>
    </w:p>
    <w:sectPr w:rsidR="009533D5" w:rsidRPr="00214E6A" w:rsidSect="00A52E81">
      <w:footerReference w:type="default" r:id="rId9"/>
      <w:pgSz w:w="11907" w:h="16839" w:code="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FA2" w:rsidRDefault="003E1FA2" w:rsidP="009533D5">
      <w:r>
        <w:separator/>
      </w:r>
    </w:p>
  </w:endnote>
  <w:endnote w:type="continuationSeparator" w:id="0">
    <w:p w:rsidR="003E1FA2" w:rsidRDefault="003E1FA2" w:rsidP="009533D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81" w:rsidRPr="00A52E81" w:rsidRDefault="00A52E81">
    <w:pPr>
      <w:pStyle w:val="Footer"/>
      <w:rPr>
        <w:rFonts w:ascii="Arial" w:hAnsi="Arial" w:cs="Arial"/>
        <w:sz w:val="20"/>
        <w:szCs w:val="20"/>
      </w:rPr>
    </w:pPr>
    <w:r w:rsidRPr="00A52E81">
      <w:rPr>
        <w:rFonts w:ascii="Arial" w:hAnsi="Arial" w:cs="Arial"/>
        <w:b/>
        <w:sz w:val="20"/>
        <w:szCs w:val="20"/>
      </w:rPr>
      <w:t>ISO/TC 176/SC2/N12</w:t>
    </w:r>
    <w:r w:rsidR="0097490F">
      <w:rPr>
        <w:rFonts w:ascii="Arial" w:hAnsi="Arial" w:cs="Arial"/>
        <w:b/>
        <w:sz w:val="20"/>
        <w:szCs w:val="20"/>
      </w:rPr>
      <w:t>87</w:t>
    </w:r>
    <w:r w:rsidRPr="00A52E81">
      <w:rPr>
        <w:rFonts w:ascii="Arial" w:hAnsi="Arial" w:cs="Arial"/>
        <w:sz w:val="20"/>
        <w:szCs w:val="20"/>
      </w:rPr>
      <w:t xml:space="preserve">         </w:t>
    </w:r>
    <w:hyperlink r:id="rId1" w:history="1">
      <w:r w:rsidRPr="00A52E81">
        <w:rPr>
          <w:rStyle w:val="Hyperlink"/>
          <w:rFonts w:ascii="Arial" w:hAnsi="Arial" w:cs="Arial"/>
          <w:sz w:val="20"/>
          <w:szCs w:val="20"/>
        </w:rPr>
        <w:t>www.iso.org/tc176/sc02/public</w:t>
      </w:r>
    </w:hyperlink>
    <w:r w:rsidRPr="00A52E81">
      <w:rPr>
        <w:rFonts w:ascii="Arial" w:hAnsi="Arial" w:cs="Arial"/>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FA2" w:rsidRDefault="003E1FA2" w:rsidP="009533D5">
      <w:r>
        <w:separator/>
      </w:r>
    </w:p>
  </w:footnote>
  <w:footnote w:type="continuationSeparator" w:id="0">
    <w:p w:rsidR="003E1FA2" w:rsidRDefault="003E1FA2" w:rsidP="009533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3598"/>
    <w:multiLevelType w:val="multilevel"/>
    <w:tmpl w:val="9222A03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
    <w:nsid w:val="014D0E00"/>
    <w:multiLevelType w:val="multilevel"/>
    <w:tmpl w:val="89EE0A76"/>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
    <w:nsid w:val="06366623"/>
    <w:multiLevelType w:val="multilevel"/>
    <w:tmpl w:val="1668E6A6"/>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
    <w:nsid w:val="06B90F2B"/>
    <w:multiLevelType w:val="multilevel"/>
    <w:tmpl w:val="0FB88534"/>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
    <w:nsid w:val="0B5436B4"/>
    <w:multiLevelType w:val="multilevel"/>
    <w:tmpl w:val="A4643B14"/>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
    <w:nsid w:val="0C22226A"/>
    <w:multiLevelType w:val="multilevel"/>
    <w:tmpl w:val="01D6EE5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6">
    <w:nsid w:val="0FF153C6"/>
    <w:multiLevelType w:val="multilevel"/>
    <w:tmpl w:val="3D86AFCA"/>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7">
    <w:nsid w:val="12463779"/>
    <w:multiLevelType w:val="multilevel"/>
    <w:tmpl w:val="C1F6885A"/>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8">
    <w:nsid w:val="12F914DD"/>
    <w:multiLevelType w:val="multilevel"/>
    <w:tmpl w:val="25D25EE4"/>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
    <w:nsid w:val="177935CD"/>
    <w:multiLevelType w:val="multilevel"/>
    <w:tmpl w:val="78A0FA94"/>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0">
    <w:nsid w:val="18471CBC"/>
    <w:multiLevelType w:val="multilevel"/>
    <w:tmpl w:val="0AE67774"/>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1">
    <w:nsid w:val="18A80C21"/>
    <w:multiLevelType w:val="multilevel"/>
    <w:tmpl w:val="10F00EE0"/>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2">
    <w:nsid w:val="1C603D05"/>
    <w:multiLevelType w:val="multilevel"/>
    <w:tmpl w:val="6630A17E"/>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3">
    <w:nsid w:val="1CE945F7"/>
    <w:multiLevelType w:val="multilevel"/>
    <w:tmpl w:val="D188ECC8"/>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4">
    <w:nsid w:val="1CEF41A4"/>
    <w:multiLevelType w:val="multilevel"/>
    <w:tmpl w:val="D2A209E8"/>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5">
    <w:nsid w:val="205526DF"/>
    <w:multiLevelType w:val="multilevel"/>
    <w:tmpl w:val="07524914"/>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6">
    <w:nsid w:val="27231285"/>
    <w:multiLevelType w:val="multilevel"/>
    <w:tmpl w:val="3314E13C"/>
    <w:styleLink w:val="List41"/>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7">
    <w:nsid w:val="280C0C31"/>
    <w:multiLevelType w:val="multilevel"/>
    <w:tmpl w:val="EFEA83F8"/>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8">
    <w:nsid w:val="2A441F71"/>
    <w:multiLevelType w:val="multilevel"/>
    <w:tmpl w:val="DDA458CC"/>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9">
    <w:nsid w:val="2D4E44D1"/>
    <w:multiLevelType w:val="multilevel"/>
    <w:tmpl w:val="8018B870"/>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0">
    <w:nsid w:val="3149695C"/>
    <w:multiLevelType w:val="multilevel"/>
    <w:tmpl w:val="85C44C1A"/>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1">
    <w:nsid w:val="31B11FD3"/>
    <w:multiLevelType w:val="multilevel"/>
    <w:tmpl w:val="3E046F8A"/>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2">
    <w:nsid w:val="32680165"/>
    <w:multiLevelType w:val="multilevel"/>
    <w:tmpl w:val="388E1A32"/>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3">
    <w:nsid w:val="33AD21D6"/>
    <w:multiLevelType w:val="multilevel"/>
    <w:tmpl w:val="75444628"/>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4">
    <w:nsid w:val="33D525EC"/>
    <w:multiLevelType w:val="multilevel"/>
    <w:tmpl w:val="F9BAE208"/>
    <w:styleLink w:val="List31"/>
    <w:lvl w:ilvl="0">
      <w:numFmt w:val="bullet"/>
      <w:lvlText w:val="•"/>
      <w:lvlJc w:val="left"/>
      <w:pPr>
        <w:tabs>
          <w:tab w:val="num" w:pos="720"/>
        </w:tabs>
        <w:ind w:left="720" w:hanging="360"/>
      </w:pPr>
      <w:rPr>
        <w:rFonts w:ascii="Arial" w:eastAsia="Arial" w:hAnsi="Arial" w:cs="Arial"/>
        <w:b/>
        <w:bCs/>
        <w:position w:val="0"/>
        <w:sz w:val="22"/>
        <w:szCs w:val="22"/>
      </w:rPr>
    </w:lvl>
    <w:lvl w:ilvl="1">
      <w:start w:val="1"/>
      <w:numFmt w:val="bullet"/>
      <w:lvlText w:val="o"/>
      <w:lvlJc w:val="left"/>
      <w:pPr>
        <w:tabs>
          <w:tab w:val="num" w:pos="1440"/>
        </w:tabs>
        <w:ind w:left="1440" w:hanging="360"/>
      </w:pPr>
      <w:rPr>
        <w:rFonts w:ascii="Arial" w:eastAsia="Arial" w:hAnsi="Arial" w:cs="Arial"/>
        <w:b/>
        <w:bCs/>
        <w:position w:val="0"/>
        <w:sz w:val="24"/>
        <w:szCs w:val="24"/>
      </w:rPr>
    </w:lvl>
    <w:lvl w:ilvl="2">
      <w:start w:val="1"/>
      <w:numFmt w:val="bullet"/>
      <w:lvlText w:val="▪"/>
      <w:lvlJc w:val="left"/>
      <w:pPr>
        <w:tabs>
          <w:tab w:val="num" w:pos="2160"/>
        </w:tabs>
        <w:ind w:left="2160" w:hanging="360"/>
      </w:pPr>
      <w:rPr>
        <w:rFonts w:ascii="Arial" w:eastAsia="Arial" w:hAnsi="Arial" w:cs="Arial"/>
        <w:b/>
        <w:bCs/>
        <w:position w:val="0"/>
        <w:sz w:val="24"/>
        <w:szCs w:val="24"/>
      </w:rPr>
    </w:lvl>
    <w:lvl w:ilvl="3">
      <w:start w:val="1"/>
      <w:numFmt w:val="bullet"/>
      <w:lvlText w:val="•"/>
      <w:lvlJc w:val="left"/>
      <w:pPr>
        <w:tabs>
          <w:tab w:val="num" w:pos="2880"/>
        </w:tabs>
        <w:ind w:left="2880" w:hanging="360"/>
      </w:pPr>
      <w:rPr>
        <w:rFonts w:ascii="Arial" w:eastAsia="Arial" w:hAnsi="Arial" w:cs="Arial"/>
        <w:b/>
        <w:bCs/>
        <w:position w:val="0"/>
        <w:sz w:val="24"/>
        <w:szCs w:val="24"/>
      </w:rPr>
    </w:lvl>
    <w:lvl w:ilvl="4">
      <w:start w:val="1"/>
      <w:numFmt w:val="bullet"/>
      <w:lvlText w:val="o"/>
      <w:lvlJc w:val="left"/>
      <w:pPr>
        <w:tabs>
          <w:tab w:val="num" w:pos="3600"/>
        </w:tabs>
        <w:ind w:left="3600" w:hanging="360"/>
      </w:pPr>
      <w:rPr>
        <w:rFonts w:ascii="Arial" w:eastAsia="Arial" w:hAnsi="Arial" w:cs="Arial"/>
        <w:b/>
        <w:bCs/>
        <w:position w:val="0"/>
        <w:sz w:val="24"/>
        <w:szCs w:val="24"/>
      </w:rPr>
    </w:lvl>
    <w:lvl w:ilvl="5">
      <w:start w:val="1"/>
      <w:numFmt w:val="bullet"/>
      <w:lvlText w:val="▪"/>
      <w:lvlJc w:val="left"/>
      <w:pPr>
        <w:tabs>
          <w:tab w:val="num" w:pos="4320"/>
        </w:tabs>
        <w:ind w:left="4320" w:hanging="360"/>
      </w:pPr>
      <w:rPr>
        <w:rFonts w:ascii="Arial" w:eastAsia="Arial" w:hAnsi="Arial" w:cs="Arial"/>
        <w:b/>
        <w:bCs/>
        <w:position w:val="0"/>
        <w:sz w:val="24"/>
        <w:szCs w:val="24"/>
      </w:rPr>
    </w:lvl>
    <w:lvl w:ilvl="6">
      <w:start w:val="1"/>
      <w:numFmt w:val="bullet"/>
      <w:lvlText w:val="•"/>
      <w:lvlJc w:val="left"/>
      <w:pPr>
        <w:tabs>
          <w:tab w:val="num" w:pos="5040"/>
        </w:tabs>
        <w:ind w:left="5040" w:hanging="360"/>
      </w:pPr>
      <w:rPr>
        <w:rFonts w:ascii="Arial" w:eastAsia="Arial" w:hAnsi="Arial" w:cs="Arial"/>
        <w:b/>
        <w:bCs/>
        <w:position w:val="0"/>
        <w:sz w:val="24"/>
        <w:szCs w:val="24"/>
      </w:rPr>
    </w:lvl>
    <w:lvl w:ilvl="7">
      <w:start w:val="1"/>
      <w:numFmt w:val="bullet"/>
      <w:lvlText w:val="o"/>
      <w:lvlJc w:val="left"/>
      <w:pPr>
        <w:tabs>
          <w:tab w:val="num" w:pos="5760"/>
        </w:tabs>
        <w:ind w:left="5760" w:hanging="360"/>
      </w:pPr>
      <w:rPr>
        <w:rFonts w:ascii="Arial" w:eastAsia="Arial" w:hAnsi="Arial" w:cs="Arial"/>
        <w:b/>
        <w:bCs/>
        <w:position w:val="0"/>
        <w:sz w:val="24"/>
        <w:szCs w:val="24"/>
      </w:rPr>
    </w:lvl>
    <w:lvl w:ilvl="8">
      <w:start w:val="1"/>
      <w:numFmt w:val="bullet"/>
      <w:lvlText w:val="▪"/>
      <w:lvlJc w:val="left"/>
      <w:pPr>
        <w:tabs>
          <w:tab w:val="num" w:pos="6480"/>
        </w:tabs>
        <w:ind w:left="6480" w:hanging="360"/>
      </w:pPr>
      <w:rPr>
        <w:rFonts w:ascii="Arial" w:eastAsia="Arial" w:hAnsi="Arial" w:cs="Arial"/>
        <w:b/>
        <w:bCs/>
        <w:position w:val="0"/>
        <w:sz w:val="24"/>
        <w:szCs w:val="24"/>
      </w:rPr>
    </w:lvl>
  </w:abstractNum>
  <w:abstractNum w:abstractNumId="25">
    <w:nsid w:val="3C9600B1"/>
    <w:multiLevelType w:val="multilevel"/>
    <w:tmpl w:val="821AA9EE"/>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6">
    <w:nsid w:val="3D4664AB"/>
    <w:multiLevelType w:val="multilevel"/>
    <w:tmpl w:val="88D268FE"/>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7">
    <w:nsid w:val="3E187197"/>
    <w:multiLevelType w:val="multilevel"/>
    <w:tmpl w:val="DE54DF6E"/>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8">
    <w:nsid w:val="40886468"/>
    <w:multiLevelType w:val="multilevel"/>
    <w:tmpl w:val="7F66D8A2"/>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9">
    <w:nsid w:val="44D3236D"/>
    <w:multiLevelType w:val="multilevel"/>
    <w:tmpl w:val="6DB8BD38"/>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0">
    <w:nsid w:val="45C56727"/>
    <w:multiLevelType w:val="multilevel"/>
    <w:tmpl w:val="21484FFE"/>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1">
    <w:nsid w:val="52665F02"/>
    <w:multiLevelType w:val="multilevel"/>
    <w:tmpl w:val="1D7A41B0"/>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2">
    <w:nsid w:val="566D5449"/>
    <w:multiLevelType w:val="multilevel"/>
    <w:tmpl w:val="65D636CC"/>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3">
    <w:nsid w:val="5BDC4D8F"/>
    <w:multiLevelType w:val="multilevel"/>
    <w:tmpl w:val="7498550A"/>
    <w:styleLink w:val="List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4">
    <w:nsid w:val="5BFF1BFD"/>
    <w:multiLevelType w:val="multilevel"/>
    <w:tmpl w:val="0480212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5">
    <w:nsid w:val="5C8E6CD8"/>
    <w:multiLevelType w:val="multilevel"/>
    <w:tmpl w:val="F438C700"/>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6">
    <w:nsid w:val="5EB91D53"/>
    <w:multiLevelType w:val="multilevel"/>
    <w:tmpl w:val="6556EF54"/>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7">
    <w:nsid w:val="5FF87D2F"/>
    <w:multiLevelType w:val="multilevel"/>
    <w:tmpl w:val="77B246E8"/>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8">
    <w:nsid w:val="607C2D2F"/>
    <w:multiLevelType w:val="multilevel"/>
    <w:tmpl w:val="592ECA6C"/>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9">
    <w:nsid w:val="61693552"/>
    <w:multiLevelType w:val="multilevel"/>
    <w:tmpl w:val="A64C6510"/>
    <w:styleLink w:val="List51"/>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0">
    <w:nsid w:val="62FF0DCE"/>
    <w:multiLevelType w:val="multilevel"/>
    <w:tmpl w:val="AA38B13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1">
    <w:nsid w:val="657E6EB8"/>
    <w:multiLevelType w:val="multilevel"/>
    <w:tmpl w:val="C820F7A2"/>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2">
    <w:nsid w:val="65E3074C"/>
    <w:multiLevelType w:val="multilevel"/>
    <w:tmpl w:val="4956B48A"/>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3">
    <w:nsid w:val="71580BBE"/>
    <w:multiLevelType w:val="multilevel"/>
    <w:tmpl w:val="2DB2951C"/>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4">
    <w:nsid w:val="72021398"/>
    <w:multiLevelType w:val="multilevel"/>
    <w:tmpl w:val="AB789464"/>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5">
    <w:nsid w:val="730C7483"/>
    <w:multiLevelType w:val="multilevel"/>
    <w:tmpl w:val="1640FA88"/>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6">
    <w:nsid w:val="76AF6330"/>
    <w:multiLevelType w:val="multilevel"/>
    <w:tmpl w:val="0B8A0DFC"/>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7">
    <w:nsid w:val="78733558"/>
    <w:multiLevelType w:val="multilevel"/>
    <w:tmpl w:val="3DDA67EA"/>
    <w:styleLink w:val="List21"/>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8">
    <w:nsid w:val="7CD36F25"/>
    <w:multiLevelType w:val="multilevel"/>
    <w:tmpl w:val="690C6A6C"/>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9">
    <w:nsid w:val="7DBA0A76"/>
    <w:multiLevelType w:val="multilevel"/>
    <w:tmpl w:val="F20445BE"/>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0">
    <w:nsid w:val="7E3E759E"/>
    <w:multiLevelType w:val="multilevel"/>
    <w:tmpl w:val="117656FA"/>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1">
    <w:nsid w:val="7F844865"/>
    <w:multiLevelType w:val="multilevel"/>
    <w:tmpl w:val="19CAD08E"/>
    <w:styleLink w:val="List1"/>
    <w:lvl w:ilvl="0">
      <w:start w:val="1"/>
      <w:numFmt w:val="decimal"/>
      <w:lvlText w:val="%1."/>
      <w:lvlJc w:val="left"/>
      <w:pPr>
        <w:tabs>
          <w:tab w:val="num" w:pos="720"/>
        </w:tabs>
        <w:ind w:left="720" w:hanging="360"/>
      </w:pPr>
      <w:rPr>
        <w:rFonts w:ascii="Arial" w:eastAsia="Arial" w:hAnsi="Arial" w:cs="Arial"/>
        <w:b/>
        <w:bCs/>
        <w:position w:val="0"/>
        <w:sz w:val="24"/>
        <w:szCs w:val="24"/>
      </w:rPr>
    </w:lvl>
    <w:lvl w:ilvl="1">
      <w:start w:val="1"/>
      <w:numFmt w:val="lowerLetter"/>
      <w:lvlText w:val="%2."/>
      <w:lvlJc w:val="left"/>
      <w:pPr>
        <w:tabs>
          <w:tab w:val="num" w:pos="1440"/>
        </w:tabs>
        <w:ind w:left="1440" w:hanging="360"/>
      </w:pPr>
      <w:rPr>
        <w:rFonts w:ascii="Arial" w:eastAsia="Arial" w:hAnsi="Arial" w:cs="Arial"/>
        <w:b/>
        <w:bCs/>
        <w:position w:val="0"/>
        <w:sz w:val="24"/>
        <w:szCs w:val="24"/>
      </w:rPr>
    </w:lvl>
    <w:lvl w:ilvl="2">
      <w:start w:val="1"/>
      <w:numFmt w:val="lowerRoman"/>
      <w:lvlText w:val="%3."/>
      <w:lvlJc w:val="left"/>
      <w:pPr>
        <w:tabs>
          <w:tab w:val="num" w:pos="2160"/>
        </w:tabs>
        <w:ind w:left="2160" w:hanging="296"/>
      </w:pPr>
      <w:rPr>
        <w:rFonts w:ascii="Arial" w:eastAsia="Arial" w:hAnsi="Arial" w:cs="Arial"/>
        <w:b/>
        <w:bCs/>
        <w:position w:val="0"/>
        <w:sz w:val="24"/>
        <w:szCs w:val="24"/>
      </w:rPr>
    </w:lvl>
    <w:lvl w:ilvl="3">
      <w:start w:val="1"/>
      <w:numFmt w:val="decimal"/>
      <w:lvlText w:val="%4."/>
      <w:lvlJc w:val="left"/>
      <w:pPr>
        <w:tabs>
          <w:tab w:val="num" w:pos="2880"/>
        </w:tabs>
        <w:ind w:left="2880" w:hanging="360"/>
      </w:pPr>
      <w:rPr>
        <w:rFonts w:ascii="Arial" w:eastAsia="Arial" w:hAnsi="Arial" w:cs="Arial"/>
        <w:b/>
        <w:bCs/>
        <w:position w:val="0"/>
        <w:sz w:val="24"/>
        <w:szCs w:val="24"/>
      </w:rPr>
    </w:lvl>
    <w:lvl w:ilvl="4">
      <w:start w:val="1"/>
      <w:numFmt w:val="lowerLetter"/>
      <w:lvlText w:val="%5."/>
      <w:lvlJc w:val="left"/>
      <w:pPr>
        <w:tabs>
          <w:tab w:val="num" w:pos="3600"/>
        </w:tabs>
        <w:ind w:left="3600" w:hanging="360"/>
      </w:pPr>
      <w:rPr>
        <w:rFonts w:ascii="Arial" w:eastAsia="Arial" w:hAnsi="Arial" w:cs="Arial"/>
        <w:b/>
        <w:bCs/>
        <w:position w:val="0"/>
        <w:sz w:val="24"/>
        <w:szCs w:val="24"/>
      </w:rPr>
    </w:lvl>
    <w:lvl w:ilvl="5">
      <w:start w:val="1"/>
      <w:numFmt w:val="lowerRoman"/>
      <w:lvlText w:val="%6."/>
      <w:lvlJc w:val="left"/>
      <w:pPr>
        <w:tabs>
          <w:tab w:val="num" w:pos="4320"/>
        </w:tabs>
        <w:ind w:left="4320" w:hanging="296"/>
      </w:pPr>
      <w:rPr>
        <w:rFonts w:ascii="Arial" w:eastAsia="Arial" w:hAnsi="Arial" w:cs="Arial"/>
        <w:b/>
        <w:bCs/>
        <w:position w:val="0"/>
        <w:sz w:val="24"/>
        <w:szCs w:val="24"/>
      </w:rPr>
    </w:lvl>
    <w:lvl w:ilvl="6">
      <w:start w:val="1"/>
      <w:numFmt w:val="decimal"/>
      <w:lvlText w:val="%7."/>
      <w:lvlJc w:val="left"/>
      <w:pPr>
        <w:tabs>
          <w:tab w:val="num" w:pos="5040"/>
        </w:tabs>
        <w:ind w:left="5040" w:hanging="360"/>
      </w:pPr>
      <w:rPr>
        <w:rFonts w:ascii="Arial" w:eastAsia="Arial" w:hAnsi="Arial" w:cs="Arial"/>
        <w:b/>
        <w:bCs/>
        <w:position w:val="0"/>
        <w:sz w:val="24"/>
        <w:szCs w:val="24"/>
      </w:rPr>
    </w:lvl>
    <w:lvl w:ilvl="7">
      <w:start w:val="1"/>
      <w:numFmt w:val="lowerLetter"/>
      <w:lvlText w:val="%8."/>
      <w:lvlJc w:val="left"/>
      <w:pPr>
        <w:tabs>
          <w:tab w:val="num" w:pos="5760"/>
        </w:tabs>
        <w:ind w:left="5760" w:hanging="360"/>
      </w:pPr>
      <w:rPr>
        <w:rFonts w:ascii="Arial" w:eastAsia="Arial" w:hAnsi="Arial" w:cs="Arial"/>
        <w:b/>
        <w:bCs/>
        <w:position w:val="0"/>
        <w:sz w:val="24"/>
        <w:szCs w:val="24"/>
      </w:rPr>
    </w:lvl>
    <w:lvl w:ilvl="8">
      <w:start w:val="1"/>
      <w:numFmt w:val="lowerRoman"/>
      <w:lvlText w:val="%9."/>
      <w:lvlJc w:val="left"/>
      <w:pPr>
        <w:tabs>
          <w:tab w:val="num" w:pos="6480"/>
        </w:tabs>
        <w:ind w:left="6480" w:hanging="296"/>
      </w:pPr>
      <w:rPr>
        <w:rFonts w:ascii="Arial" w:eastAsia="Arial" w:hAnsi="Arial" w:cs="Arial"/>
        <w:b/>
        <w:bCs/>
        <w:position w:val="0"/>
        <w:sz w:val="24"/>
        <w:szCs w:val="24"/>
      </w:rPr>
    </w:lvl>
  </w:abstractNum>
  <w:num w:numId="1">
    <w:abstractNumId w:val="20"/>
  </w:num>
  <w:num w:numId="2">
    <w:abstractNumId w:val="3"/>
  </w:num>
  <w:num w:numId="3">
    <w:abstractNumId w:val="26"/>
  </w:num>
  <w:num w:numId="4">
    <w:abstractNumId w:val="18"/>
  </w:num>
  <w:num w:numId="5">
    <w:abstractNumId w:val="45"/>
  </w:num>
  <w:num w:numId="6">
    <w:abstractNumId w:val="37"/>
  </w:num>
  <w:num w:numId="7">
    <w:abstractNumId w:val="32"/>
  </w:num>
  <w:num w:numId="8">
    <w:abstractNumId w:val="33"/>
  </w:num>
  <w:num w:numId="9">
    <w:abstractNumId w:val="51"/>
  </w:num>
  <w:num w:numId="10">
    <w:abstractNumId w:val="13"/>
  </w:num>
  <w:num w:numId="11">
    <w:abstractNumId w:val="21"/>
  </w:num>
  <w:num w:numId="12">
    <w:abstractNumId w:val="28"/>
  </w:num>
  <w:num w:numId="13">
    <w:abstractNumId w:val="27"/>
  </w:num>
  <w:num w:numId="14">
    <w:abstractNumId w:val="6"/>
  </w:num>
  <w:num w:numId="15">
    <w:abstractNumId w:val="23"/>
  </w:num>
  <w:num w:numId="16">
    <w:abstractNumId w:val="36"/>
  </w:num>
  <w:num w:numId="17">
    <w:abstractNumId w:val="9"/>
  </w:num>
  <w:num w:numId="18">
    <w:abstractNumId w:val="30"/>
  </w:num>
  <w:num w:numId="19">
    <w:abstractNumId w:val="11"/>
  </w:num>
  <w:num w:numId="20">
    <w:abstractNumId w:val="1"/>
  </w:num>
  <w:num w:numId="21">
    <w:abstractNumId w:val="31"/>
  </w:num>
  <w:num w:numId="22">
    <w:abstractNumId w:val="25"/>
  </w:num>
  <w:num w:numId="23">
    <w:abstractNumId w:val="29"/>
  </w:num>
  <w:num w:numId="24">
    <w:abstractNumId w:val="35"/>
  </w:num>
  <w:num w:numId="25">
    <w:abstractNumId w:val="44"/>
  </w:num>
  <w:num w:numId="26">
    <w:abstractNumId w:val="22"/>
  </w:num>
  <w:num w:numId="27">
    <w:abstractNumId w:val="14"/>
  </w:num>
  <w:num w:numId="28">
    <w:abstractNumId w:val="19"/>
  </w:num>
  <w:num w:numId="29">
    <w:abstractNumId w:val="10"/>
  </w:num>
  <w:num w:numId="30">
    <w:abstractNumId w:val="24"/>
  </w:num>
  <w:num w:numId="31">
    <w:abstractNumId w:val="46"/>
  </w:num>
  <w:num w:numId="32">
    <w:abstractNumId w:val="50"/>
  </w:num>
  <w:num w:numId="33">
    <w:abstractNumId w:val="2"/>
  </w:num>
  <w:num w:numId="34">
    <w:abstractNumId w:val="48"/>
  </w:num>
  <w:num w:numId="35">
    <w:abstractNumId w:val="17"/>
  </w:num>
  <w:num w:numId="36">
    <w:abstractNumId w:val="15"/>
  </w:num>
  <w:num w:numId="37">
    <w:abstractNumId w:val="47"/>
  </w:num>
  <w:num w:numId="38">
    <w:abstractNumId w:val="0"/>
  </w:num>
  <w:num w:numId="39">
    <w:abstractNumId w:val="43"/>
  </w:num>
  <w:num w:numId="40">
    <w:abstractNumId w:val="40"/>
  </w:num>
  <w:num w:numId="41">
    <w:abstractNumId w:val="49"/>
  </w:num>
  <w:num w:numId="42">
    <w:abstractNumId w:val="5"/>
  </w:num>
  <w:num w:numId="43">
    <w:abstractNumId w:val="12"/>
  </w:num>
  <w:num w:numId="44">
    <w:abstractNumId w:val="42"/>
  </w:num>
  <w:num w:numId="45">
    <w:abstractNumId w:val="34"/>
  </w:num>
  <w:num w:numId="46">
    <w:abstractNumId w:val="4"/>
  </w:num>
  <w:num w:numId="47">
    <w:abstractNumId w:val="38"/>
  </w:num>
  <w:num w:numId="48">
    <w:abstractNumId w:val="7"/>
  </w:num>
  <w:num w:numId="49">
    <w:abstractNumId w:val="16"/>
  </w:num>
  <w:num w:numId="50">
    <w:abstractNumId w:val="8"/>
  </w:num>
  <w:num w:numId="51">
    <w:abstractNumId w:val="41"/>
  </w:num>
  <w:num w:numId="52">
    <w:abstractNumId w:val="3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533D5"/>
    <w:rsid w:val="000C0A93"/>
    <w:rsid w:val="00185552"/>
    <w:rsid w:val="001E7CA0"/>
    <w:rsid w:val="00214E6A"/>
    <w:rsid w:val="003A01F9"/>
    <w:rsid w:val="003E1FA2"/>
    <w:rsid w:val="00405955"/>
    <w:rsid w:val="00527631"/>
    <w:rsid w:val="00623684"/>
    <w:rsid w:val="007A5E3A"/>
    <w:rsid w:val="007E4F39"/>
    <w:rsid w:val="009533D5"/>
    <w:rsid w:val="0097490F"/>
    <w:rsid w:val="00A52E81"/>
    <w:rsid w:val="00A65EE4"/>
    <w:rsid w:val="00CF196F"/>
    <w:rsid w:val="00DD3883"/>
    <w:rsid w:val="00E7572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33D5"/>
    <w:rPr>
      <w:sz w:val="24"/>
      <w:szCs w:val="24"/>
    </w:rPr>
  </w:style>
  <w:style w:type="paragraph" w:styleId="Heading3">
    <w:name w:val="heading 3"/>
    <w:basedOn w:val="Normal"/>
    <w:link w:val="Heading3Char"/>
    <w:uiPriority w:val="1"/>
    <w:qFormat/>
    <w:rsid w:val="00214E6A"/>
    <w:pPr>
      <w:widowControl w:val="0"/>
      <w:pBdr>
        <w:top w:val="none" w:sz="0" w:space="0" w:color="auto"/>
        <w:left w:val="none" w:sz="0" w:space="0" w:color="auto"/>
        <w:bottom w:val="none" w:sz="0" w:space="0" w:color="auto"/>
        <w:right w:val="none" w:sz="0" w:space="0" w:color="auto"/>
        <w:between w:val="none" w:sz="0" w:space="0" w:color="auto"/>
        <w:bar w:val="none" w:sz="0" w:color="auto"/>
      </w:pBdr>
      <w:ind w:left="882" w:hanging="765"/>
      <w:outlineLvl w:val="2"/>
    </w:pPr>
    <w:rPr>
      <w:rFonts w:ascii="Cambria" w:eastAsia="Cambria" w:hAnsi="Cambria" w:cstheme="minorBidi"/>
      <w:b/>
      <w:bCs/>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33D5"/>
    <w:rPr>
      <w:u w:val="single"/>
    </w:rPr>
  </w:style>
  <w:style w:type="paragraph" w:customStyle="1" w:styleId="HeaderFooter">
    <w:name w:val="Header &amp; Footer"/>
    <w:rsid w:val="009533D5"/>
    <w:pPr>
      <w:tabs>
        <w:tab w:val="right" w:pos="9020"/>
      </w:tabs>
    </w:pPr>
    <w:rPr>
      <w:rFonts w:ascii="Helvetica" w:hAnsi="Arial Unicode MS" w:cs="Arial Unicode MS"/>
      <w:color w:val="000000"/>
      <w:sz w:val="24"/>
      <w:szCs w:val="24"/>
    </w:rPr>
  </w:style>
  <w:style w:type="paragraph" w:customStyle="1" w:styleId="Body">
    <w:name w:val="Body"/>
    <w:rsid w:val="009533D5"/>
    <w:pPr>
      <w:spacing w:after="200" w:line="276" w:lineRule="auto"/>
    </w:pPr>
    <w:rPr>
      <w:rFonts w:ascii="Calibri" w:eastAsia="Calibri" w:hAnsi="Calibri" w:cs="Calibri"/>
      <w:color w:val="000000"/>
      <w:sz w:val="22"/>
      <w:szCs w:val="22"/>
      <w:u w:color="000000"/>
    </w:rPr>
  </w:style>
  <w:style w:type="paragraph" w:customStyle="1" w:styleId="Default">
    <w:name w:val="Default"/>
    <w:rsid w:val="009533D5"/>
    <w:rPr>
      <w:rFonts w:ascii="Helvetica" w:eastAsia="Helvetica" w:hAnsi="Helvetica" w:cs="Helvetica"/>
      <w:color w:val="000000"/>
      <w:sz w:val="22"/>
      <w:szCs w:val="22"/>
    </w:rPr>
  </w:style>
  <w:style w:type="paragraph" w:styleId="ListParagraph">
    <w:name w:val="List Paragraph"/>
    <w:rsid w:val="009533D5"/>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rsid w:val="009533D5"/>
    <w:pPr>
      <w:numPr>
        <w:numId w:val="8"/>
      </w:numPr>
    </w:pPr>
  </w:style>
  <w:style w:type="numbering" w:customStyle="1" w:styleId="ImportedStyle1">
    <w:name w:val="Imported Style 1"/>
    <w:rsid w:val="009533D5"/>
  </w:style>
  <w:style w:type="numbering" w:customStyle="1" w:styleId="List1">
    <w:name w:val="List 1"/>
    <w:basedOn w:val="ImportedStyle2"/>
    <w:rsid w:val="009533D5"/>
    <w:pPr>
      <w:numPr>
        <w:numId w:val="9"/>
      </w:numPr>
    </w:pPr>
  </w:style>
  <w:style w:type="numbering" w:customStyle="1" w:styleId="ImportedStyle2">
    <w:name w:val="Imported Style 2"/>
    <w:rsid w:val="009533D5"/>
  </w:style>
  <w:style w:type="numbering" w:customStyle="1" w:styleId="List21">
    <w:name w:val="List 21"/>
    <w:basedOn w:val="ImportedStyle3"/>
    <w:rsid w:val="009533D5"/>
    <w:pPr>
      <w:numPr>
        <w:numId w:val="37"/>
      </w:numPr>
    </w:pPr>
  </w:style>
  <w:style w:type="numbering" w:customStyle="1" w:styleId="ImportedStyle3">
    <w:name w:val="Imported Style 3"/>
    <w:rsid w:val="009533D5"/>
  </w:style>
  <w:style w:type="numbering" w:customStyle="1" w:styleId="List31">
    <w:name w:val="List 31"/>
    <w:basedOn w:val="ImportedStyle4"/>
    <w:rsid w:val="009533D5"/>
    <w:pPr>
      <w:numPr>
        <w:numId w:val="30"/>
      </w:numPr>
    </w:pPr>
  </w:style>
  <w:style w:type="numbering" w:customStyle="1" w:styleId="ImportedStyle4">
    <w:name w:val="Imported Style 4"/>
    <w:rsid w:val="009533D5"/>
  </w:style>
  <w:style w:type="numbering" w:customStyle="1" w:styleId="List41">
    <w:name w:val="List 41"/>
    <w:basedOn w:val="ImportedStyle5"/>
    <w:rsid w:val="009533D5"/>
    <w:pPr>
      <w:numPr>
        <w:numId w:val="49"/>
      </w:numPr>
    </w:pPr>
  </w:style>
  <w:style w:type="numbering" w:customStyle="1" w:styleId="ImportedStyle5">
    <w:name w:val="Imported Style 5"/>
    <w:rsid w:val="009533D5"/>
  </w:style>
  <w:style w:type="numbering" w:customStyle="1" w:styleId="List51">
    <w:name w:val="List 51"/>
    <w:basedOn w:val="ImportedStyle6"/>
    <w:rsid w:val="009533D5"/>
    <w:pPr>
      <w:numPr>
        <w:numId w:val="52"/>
      </w:numPr>
    </w:pPr>
  </w:style>
  <w:style w:type="numbering" w:customStyle="1" w:styleId="ImportedStyle6">
    <w:name w:val="Imported Style 6"/>
    <w:rsid w:val="009533D5"/>
  </w:style>
  <w:style w:type="paragraph" w:styleId="CommentText">
    <w:name w:val="annotation text"/>
    <w:basedOn w:val="Normal"/>
    <w:link w:val="CommentTextChar"/>
    <w:uiPriority w:val="99"/>
    <w:semiHidden/>
    <w:unhideWhenUsed/>
    <w:rsid w:val="009533D5"/>
    <w:rPr>
      <w:sz w:val="20"/>
      <w:szCs w:val="20"/>
    </w:rPr>
  </w:style>
  <w:style w:type="character" w:customStyle="1" w:styleId="CommentTextChar">
    <w:name w:val="Comment Text Char"/>
    <w:basedOn w:val="DefaultParagraphFont"/>
    <w:link w:val="CommentText"/>
    <w:uiPriority w:val="99"/>
    <w:semiHidden/>
    <w:rsid w:val="009533D5"/>
  </w:style>
  <w:style w:type="character" w:styleId="CommentReference">
    <w:name w:val="annotation reference"/>
    <w:basedOn w:val="DefaultParagraphFont"/>
    <w:uiPriority w:val="99"/>
    <w:semiHidden/>
    <w:unhideWhenUsed/>
    <w:rsid w:val="009533D5"/>
    <w:rPr>
      <w:sz w:val="16"/>
      <w:szCs w:val="16"/>
    </w:rPr>
  </w:style>
  <w:style w:type="paragraph" w:styleId="BalloonText">
    <w:name w:val="Balloon Text"/>
    <w:basedOn w:val="Normal"/>
    <w:link w:val="BalloonTextChar"/>
    <w:uiPriority w:val="99"/>
    <w:semiHidden/>
    <w:unhideWhenUsed/>
    <w:rsid w:val="003A01F9"/>
    <w:rPr>
      <w:rFonts w:ascii="Tahoma" w:hAnsi="Tahoma" w:cs="Tahoma"/>
      <w:sz w:val="16"/>
      <w:szCs w:val="16"/>
    </w:rPr>
  </w:style>
  <w:style w:type="character" w:customStyle="1" w:styleId="BalloonTextChar">
    <w:name w:val="Balloon Text Char"/>
    <w:basedOn w:val="DefaultParagraphFont"/>
    <w:link w:val="BalloonText"/>
    <w:uiPriority w:val="99"/>
    <w:semiHidden/>
    <w:rsid w:val="003A01F9"/>
    <w:rPr>
      <w:rFonts w:ascii="Tahoma" w:hAnsi="Tahoma" w:cs="Tahoma"/>
      <w:sz w:val="16"/>
      <w:szCs w:val="16"/>
    </w:rPr>
  </w:style>
  <w:style w:type="character" w:customStyle="1" w:styleId="Heading3Char">
    <w:name w:val="Heading 3 Char"/>
    <w:basedOn w:val="DefaultParagraphFont"/>
    <w:link w:val="Heading3"/>
    <w:uiPriority w:val="1"/>
    <w:rsid w:val="00214E6A"/>
    <w:rPr>
      <w:rFonts w:ascii="Cambria" w:eastAsia="Cambria" w:hAnsi="Cambria" w:cstheme="minorBidi"/>
      <w:b/>
      <w:bCs/>
      <w:sz w:val="22"/>
      <w:szCs w:val="22"/>
      <w:bdr w:val="none" w:sz="0" w:space="0" w:color="auto"/>
    </w:rPr>
  </w:style>
  <w:style w:type="paragraph" w:styleId="Header">
    <w:name w:val="header"/>
    <w:basedOn w:val="Normal"/>
    <w:link w:val="HeaderChar"/>
    <w:uiPriority w:val="99"/>
    <w:unhideWhenUsed/>
    <w:rsid w:val="00A52E81"/>
    <w:pPr>
      <w:tabs>
        <w:tab w:val="center" w:pos="4513"/>
        <w:tab w:val="right" w:pos="9026"/>
      </w:tabs>
    </w:pPr>
  </w:style>
  <w:style w:type="character" w:customStyle="1" w:styleId="HeaderChar">
    <w:name w:val="Header Char"/>
    <w:basedOn w:val="DefaultParagraphFont"/>
    <w:link w:val="Header"/>
    <w:uiPriority w:val="99"/>
    <w:rsid w:val="00A52E81"/>
    <w:rPr>
      <w:sz w:val="24"/>
      <w:szCs w:val="24"/>
    </w:rPr>
  </w:style>
  <w:style w:type="paragraph" w:styleId="Footer">
    <w:name w:val="footer"/>
    <w:basedOn w:val="Normal"/>
    <w:link w:val="FooterChar"/>
    <w:uiPriority w:val="99"/>
    <w:unhideWhenUsed/>
    <w:rsid w:val="00A52E81"/>
    <w:pPr>
      <w:tabs>
        <w:tab w:val="center" w:pos="4513"/>
        <w:tab w:val="right" w:pos="9026"/>
      </w:tabs>
    </w:pPr>
  </w:style>
  <w:style w:type="character" w:customStyle="1" w:styleId="FooterChar">
    <w:name w:val="Footer Char"/>
    <w:basedOn w:val="DefaultParagraphFont"/>
    <w:link w:val="Footer"/>
    <w:uiPriority w:val="99"/>
    <w:rsid w:val="00A52E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33D5"/>
    <w:rPr>
      <w:sz w:val="24"/>
      <w:szCs w:val="24"/>
    </w:rPr>
  </w:style>
  <w:style w:type="paragraph" w:styleId="Heading3">
    <w:name w:val="heading 3"/>
    <w:basedOn w:val="Normal"/>
    <w:link w:val="Heading3Char"/>
    <w:uiPriority w:val="1"/>
    <w:qFormat/>
    <w:rsid w:val="00214E6A"/>
    <w:pPr>
      <w:widowControl w:val="0"/>
      <w:pBdr>
        <w:top w:val="none" w:sz="0" w:space="0" w:color="auto"/>
        <w:left w:val="none" w:sz="0" w:space="0" w:color="auto"/>
        <w:bottom w:val="none" w:sz="0" w:space="0" w:color="auto"/>
        <w:right w:val="none" w:sz="0" w:space="0" w:color="auto"/>
        <w:between w:val="none" w:sz="0" w:space="0" w:color="auto"/>
        <w:bar w:val="none" w:sz="0" w:color="auto"/>
      </w:pBdr>
      <w:ind w:left="882" w:hanging="765"/>
      <w:outlineLvl w:val="2"/>
    </w:pPr>
    <w:rPr>
      <w:rFonts w:ascii="Cambria" w:eastAsia="Cambria" w:hAnsi="Cambria" w:cstheme="minorBidi"/>
      <w:b/>
      <w:bCs/>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33D5"/>
    <w:rPr>
      <w:u w:val="single"/>
    </w:rPr>
  </w:style>
  <w:style w:type="paragraph" w:customStyle="1" w:styleId="HeaderFooter">
    <w:name w:val="Header &amp; Footer"/>
    <w:rsid w:val="009533D5"/>
    <w:pPr>
      <w:tabs>
        <w:tab w:val="right" w:pos="9020"/>
      </w:tabs>
    </w:pPr>
    <w:rPr>
      <w:rFonts w:ascii="Helvetica" w:hAnsi="Arial Unicode MS" w:cs="Arial Unicode MS"/>
      <w:color w:val="000000"/>
      <w:sz w:val="24"/>
      <w:szCs w:val="24"/>
    </w:rPr>
  </w:style>
  <w:style w:type="paragraph" w:customStyle="1" w:styleId="Body">
    <w:name w:val="Body"/>
    <w:rsid w:val="009533D5"/>
    <w:pPr>
      <w:spacing w:after="200" w:line="276" w:lineRule="auto"/>
    </w:pPr>
    <w:rPr>
      <w:rFonts w:ascii="Calibri" w:eastAsia="Calibri" w:hAnsi="Calibri" w:cs="Calibri"/>
      <w:color w:val="000000"/>
      <w:sz w:val="22"/>
      <w:szCs w:val="22"/>
      <w:u w:color="000000"/>
    </w:rPr>
  </w:style>
  <w:style w:type="paragraph" w:customStyle="1" w:styleId="Default">
    <w:name w:val="Default"/>
    <w:rsid w:val="009533D5"/>
    <w:rPr>
      <w:rFonts w:ascii="Helvetica" w:eastAsia="Helvetica" w:hAnsi="Helvetica" w:cs="Helvetica"/>
      <w:color w:val="000000"/>
      <w:sz w:val="22"/>
      <w:szCs w:val="22"/>
    </w:rPr>
  </w:style>
  <w:style w:type="paragraph" w:styleId="ListParagraph">
    <w:name w:val="List Paragraph"/>
    <w:rsid w:val="009533D5"/>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rsid w:val="009533D5"/>
    <w:pPr>
      <w:numPr>
        <w:numId w:val="8"/>
      </w:numPr>
    </w:pPr>
  </w:style>
  <w:style w:type="numbering" w:customStyle="1" w:styleId="ImportedStyle1">
    <w:name w:val="Imported Style 1"/>
    <w:rsid w:val="009533D5"/>
  </w:style>
  <w:style w:type="numbering" w:customStyle="1" w:styleId="List1">
    <w:name w:val="List 1"/>
    <w:basedOn w:val="ImportedStyle2"/>
    <w:rsid w:val="009533D5"/>
    <w:pPr>
      <w:numPr>
        <w:numId w:val="9"/>
      </w:numPr>
    </w:pPr>
  </w:style>
  <w:style w:type="numbering" w:customStyle="1" w:styleId="ImportedStyle2">
    <w:name w:val="Imported Style 2"/>
    <w:rsid w:val="009533D5"/>
  </w:style>
  <w:style w:type="numbering" w:customStyle="1" w:styleId="List21">
    <w:name w:val="List 21"/>
    <w:basedOn w:val="ImportedStyle3"/>
    <w:rsid w:val="009533D5"/>
    <w:pPr>
      <w:numPr>
        <w:numId w:val="37"/>
      </w:numPr>
    </w:pPr>
  </w:style>
  <w:style w:type="numbering" w:customStyle="1" w:styleId="ImportedStyle3">
    <w:name w:val="Imported Style 3"/>
    <w:rsid w:val="009533D5"/>
  </w:style>
  <w:style w:type="numbering" w:customStyle="1" w:styleId="List31">
    <w:name w:val="List 31"/>
    <w:basedOn w:val="ImportedStyle4"/>
    <w:rsid w:val="009533D5"/>
    <w:pPr>
      <w:numPr>
        <w:numId w:val="30"/>
      </w:numPr>
    </w:pPr>
  </w:style>
  <w:style w:type="numbering" w:customStyle="1" w:styleId="ImportedStyle4">
    <w:name w:val="Imported Style 4"/>
    <w:rsid w:val="009533D5"/>
  </w:style>
  <w:style w:type="numbering" w:customStyle="1" w:styleId="List41">
    <w:name w:val="List 41"/>
    <w:basedOn w:val="ImportedStyle5"/>
    <w:rsid w:val="009533D5"/>
    <w:pPr>
      <w:numPr>
        <w:numId w:val="49"/>
      </w:numPr>
    </w:pPr>
  </w:style>
  <w:style w:type="numbering" w:customStyle="1" w:styleId="ImportedStyle5">
    <w:name w:val="Imported Style 5"/>
    <w:rsid w:val="009533D5"/>
  </w:style>
  <w:style w:type="numbering" w:customStyle="1" w:styleId="List51">
    <w:name w:val="List 51"/>
    <w:basedOn w:val="ImportedStyle6"/>
    <w:rsid w:val="009533D5"/>
    <w:pPr>
      <w:numPr>
        <w:numId w:val="52"/>
      </w:numPr>
    </w:pPr>
  </w:style>
  <w:style w:type="numbering" w:customStyle="1" w:styleId="ImportedStyle6">
    <w:name w:val="Imported Style 6"/>
    <w:rsid w:val="009533D5"/>
  </w:style>
  <w:style w:type="paragraph" w:styleId="CommentText">
    <w:name w:val="annotation text"/>
    <w:basedOn w:val="Normal"/>
    <w:link w:val="CommentTextChar"/>
    <w:uiPriority w:val="99"/>
    <w:semiHidden/>
    <w:unhideWhenUsed/>
    <w:rsid w:val="009533D5"/>
    <w:rPr>
      <w:sz w:val="20"/>
      <w:szCs w:val="20"/>
    </w:rPr>
  </w:style>
  <w:style w:type="character" w:customStyle="1" w:styleId="CommentTextChar">
    <w:name w:val="Comment Text Char"/>
    <w:basedOn w:val="DefaultParagraphFont"/>
    <w:link w:val="CommentText"/>
    <w:uiPriority w:val="99"/>
    <w:semiHidden/>
    <w:rsid w:val="009533D5"/>
  </w:style>
  <w:style w:type="character" w:styleId="CommentReference">
    <w:name w:val="annotation reference"/>
    <w:basedOn w:val="DefaultParagraphFont"/>
    <w:uiPriority w:val="99"/>
    <w:semiHidden/>
    <w:unhideWhenUsed/>
    <w:rsid w:val="009533D5"/>
    <w:rPr>
      <w:sz w:val="16"/>
      <w:szCs w:val="16"/>
    </w:rPr>
  </w:style>
  <w:style w:type="paragraph" w:styleId="BalloonText">
    <w:name w:val="Balloon Text"/>
    <w:basedOn w:val="Normal"/>
    <w:link w:val="BalloonTextChar"/>
    <w:uiPriority w:val="99"/>
    <w:semiHidden/>
    <w:unhideWhenUsed/>
    <w:rsid w:val="003A01F9"/>
    <w:rPr>
      <w:rFonts w:ascii="Tahoma" w:hAnsi="Tahoma" w:cs="Tahoma"/>
      <w:sz w:val="16"/>
      <w:szCs w:val="16"/>
    </w:rPr>
  </w:style>
  <w:style w:type="character" w:customStyle="1" w:styleId="BalloonTextChar">
    <w:name w:val="Balloon Text Char"/>
    <w:basedOn w:val="DefaultParagraphFont"/>
    <w:link w:val="BalloonText"/>
    <w:uiPriority w:val="99"/>
    <w:semiHidden/>
    <w:rsid w:val="003A01F9"/>
    <w:rPr>
      <w:rFonts w:ascii="Tahoma" w:hAnsi="Tahoma" w:cs="Tahoma"/>
      <w:sz w:val="16"/>
      <w:szCs w:val="16"/>
    </w:rPr>
  </w:style>
  <w:style w:type="character" w:customStyle="1" w:styleId="Heading3Char">
    <w:name w:val="Heading 3 Char"/>
    <w:basedOn w:val="DefaultParagraphFont"/>
    <w:link w:val="Heading3"/>
    <w:uiPriority w:val="1"/>
    <w:rsid w:val="00214E6A"/>
    <w:rPr>
      <w:rFonts w:ascii="Cambria" w:eastAsia="Cambria" w:hAnsi="Cambria" w:cstheme="minorBidi"/>
      <w:b/>
      <w:bCs/>
      <w:sz w:val="22"/>
      <w:szCs w:val="22"/>
      <w:bdr w:val="none" w:sz="0" w:space="0" w:color="auto"/>
    </w:rPr>
  </w:style>
  <w:style w:type="paragraph" w:styleId="Header">
    <w:name w:val="header"/>
    <w:basedOn w:val="Normal"/>
    <w:link w:val="HeaderChar"/>
    <w:uiPriority w:val="99"/>
    <w:unhideWhenUsed/>
    <w:rsid w:val="00A52E81"/>
    <w:pPr>
      <w:tabs>
        <w:tab w:val="center" w:pos="4513"/>
        <w:tab w:val="right" w:pos="9026"/>
      </w:tabs>
    </w:pPr>
  </w:style>
  <w:style w:type="character" w:customStyle="1" w:styleId="HeaderChar">
    <w:name w:val="Header Char"/>
    <w:basedOn w:val="DefaultParagraphFont"/>
    <w:link w:val="Header"/>
    <w:uiPriority w:val="99"/>
    <w:rsid w:val="00A52E81"/>
    <w:rPr>
      <w:sz w:val="24"/>
      <w:szCs w:val="24"/>
    </w:rPr>
  </w:style>
  <w:style w:type="paragraph" w:styleId="Footer">
    <w:name w:val="footer"/>
    <w:basedOn w:val="Normal"/>
    <w:link w:val="FooterChar"/>
    <w:uiPriority w:val="99"/>
    <w:unhideWhenUsed/>
    <w:rsid w:val="00A52E81"/>
    <w:pPr>
      <w:tabs>
        <w:tab w:val="center" w:pos="4513"/>
        <w:tab w:val="right" w:pos="9026"/>
      </w:tabs>
    </w:pPr>
  </w:style>
  <w:style w:type="character" w:customStyle="1" w:styleId="FooterChar">
    <w:name w:val="Footer Char"/>
    <w:basedOn w:val="DefaultParagraphFont"/>
    <w:link w:val="Footer"/>
    <w:uiPriority w:val="99"/>
    <w:rsid w:val="00A52E81"/>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so.org"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so.org/tc176/sc02/public"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 Alan W</dc:creator>
  <cp:lastModifiedBy>Administrator</cp:lastModifiedBy>
  <cp:revision>2</cp:revision>
  <dcterms:created xsi:type="dcterms:W3CDTF">2015-09-24T05:55:00Z</dcterms:created>
  <dcterms:modified xsi:type="dcterms:W3CDTF">2015-09-24T05:55:00Z</dcterms:modified>
</cp:coreProperties>
</file>